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D" w:rsidRDefault="002B528D" w:rsidP="002B52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2B528D" w:rsidRDefault="002B528D" w:rsidP="002B52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Внеклассное мероприятие для учащихся 11 класса.</w:t>
      </w:r>
    </w:p>
    <w:p w:rsidR="00893863" w:rsidRPr="002B528D" w:rsidRDefault="00893863" w:rsidP="002B52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Закон и подросток</w:t>
      </w:r>
      <w:r w:rsidRPr="006A1F5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6A1F5D" w:rsidRPr="002B528D" w:rsidRDefault="006A1F5D" w:rsidP="006A1F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93863" w:rsidRDefault="006A1F5D" w:rsidP="006A1F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A1F5D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Цели проведения:</w:t>
      </w:r>
    </w:p>
    <w:p w:rsidR="006A1F5D" w:rsidRPr="006A1F5D" w:rsidRDefault="006A1F5D" w:rsidP="006A1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профилактика правонарушений и преступлений  несовершеннолетних;</w:t>
      </w:r>
    </w:p>
    <w:p w:rsidR="006A1F5D" w:rsidRPr="006A1F5D" w:rsidRDefault="006A1F5D" w:rsidP="006A1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пропаганда правовых знаний;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формирование у учащихся понимания тоги, что, совершая про</w:t>
      </w:r>
      <w:r w:rsidRPr="006A1F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ступок, они не только нарушают Закон, но и причиняют боль </w:t>
      </w:r>
      <w:r w:rsidRPr="006A1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своим родным и другим людям.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эпиграф классного часа:</w:t>
      </w:r>
    </w:p>
    <w:p w:rsidR="006A1F5D" w:rsidRPr="006A1F5D" w:rsidRDefault="006A1F5D" w:rsidP="006A1F5D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«Один из самых обычных и ведущих к самым большим бедстви</w:t>
      </w:r>
      <w:r w:rsidRPr="006A1F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 w:rsidRPr="006A1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 соблазнов, есть соблазн словами: «Все так делают».</w:t>
      </w:r>
    </w:p>
    <w:p w:rsidR="006A1F5D" w:rsidRPr="006A1F5D" w:rsidRDefault="006A1F5D" w:rsidP="006A1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Л.Н. Толстой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  <w:lang w:eastAsia="ru-RU"/>
        </w:rPr>
        <w:t>Ход классного часа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подумаем над возможными последствиями тех или иных поступков, как вести себя в различных жизненных ситуациях; узнаем, когда можно и нужно обращаться к помощи государства и закона.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«Право» существует для того, чтобы мы жили в согласии, и оно всегда отстаивает наши справедливые интересы.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– согласие и справедливость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Помни, в любой жизненной ситуации ты должен вести себя достойно, справедливо и уважать закон. Именно, правые знания помогут тебе поступить так, чтобы не пришлось сожалеть ни тебе, ни твоим родителям, ни другим окружающим тебя людям.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Классный руководитель: «От тюрьмы и от сумы не зарекайся» - эта пословица пришла к нам из далекого прошлого. Она напоминает и предупреждает о самых неприятных поворотах судьбы.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за тюремную решетку никто не стремится. Но тысячи под</w:t>
      </w:r>
      <w:r w:rsidRPr="006A1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ростков попадают в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воспитательно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-трудовые колонии, спецшколы, </w:t>
      </w:r>
      <w:r w:rsidRPr="006A1F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наркологические диспансеры. Почему такое происходит? Сегодня 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классном часе мы с вами попробуем выяснить это, найти </w:t>
      </w:r>
      <w:r w:rsidRPr="006A1F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ответ на этот вопрос.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совершим путешествие в мир уголовного права. Такое заочное путешествие необходимо каждому подростку, так как большинство ваших ровесников даже и не предполагают, что многие их «детские шалости» государство квалифицирует понятиями уголовного права. Понятие юридической ответственности является одним из видов социальной ответственности.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 ситуацию: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14-летний Саша, решив просто порезвиться, на глазах своих сверстников и окружающих взрослых сильно толкнул 13-летнего Мишу. Тот, не удержавшись, упал на проезжую 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дороги и попал под колесо встречной машины. От полученных травм на вторые сутки несовершеннолетний Миша скончался в больнице.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Страшная, но вполне реальная ситуация. Под какие юридические нормы попадает «шутка» несовершеннолетнего Саши? – Статья 87 гласит: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87: Уголовная ответственность несовершеннолетних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восемнадцать.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Несовершеннолетние могут быть помещены в специальные учебно-воспитательные учреждения закрытого типа органа управления образования.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лишения свободы не может превышать 10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Лишение свободы отбывается несовершеннолетними в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-трудовых колониях общего и усиленного режима.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ст.88 Уголовного Кодекса РФ несовершеннолетнему могут назначить следующие виды наказаний: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F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штраф 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несовершеннолетний имеет свой заработок или имущество, на которое может быть наложено взыскание); арест (это краткосрочное лишение свободы в условиях строгой изоляции), срок от одного до четырех месяцев и только для лиц старше 16-ти лет; исправительные работы; лишение свободы на определенный срок (отбывается несовершеннолетним в воспитательной колонии, назначается за тяжкие и особо тяжкие преступления).</w:t>
      </w:r>
      <w:proofErr w:type="gramEnd"/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может ли суд освободить несовершеннолетнего от уголовной ответственности, в каком случае?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совершивший преступление небольшой или средней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Несовершеннолетнему могут быть назначены следующие принудительные меры воспитательного воздействия: предупреждение, передача под надзор родителей, возложение обязанностей загладить причиненный ущерб (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возместить ущерб за уничтожение или повреждение имущества), ограничение досуга и установление особых требований к поведению  несовершеннолетнего, например по решению суда подросток обязан находится дома с 22.00 до 6.00. Несовершеннолетнему могут быть назначено несколько принудительных мер воспитательного воздействия. В случае неисполнения предписанных мер, несовершеннолетний привлекается к уголовной ответственности.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уже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говорили уголовная ответственность за тяжкие и особо тяжкие преступления наступает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14-ти лет. Какие преступления являются тяжкими и особо тяжкими?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o    Убийство;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Умышленное причинение тяжкого и средней тяжести вреда здоровью;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o    Похищение человека;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Кража, грабеж, разбой;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Вымогательство;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Неправомерное завладение транспортным средством без цели хищения (угон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;)</w:t>
      </w:r>
      <w:proofErr w:type="gramEnd"/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Умышленное уничтожение или повреждение чужого имущества при отягчающих обстоятельствах (т.е. путем поджога, взрыва и т.д.);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аведомо ложное сообщение об акте терроризма;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Хулиганство при отягчающих обстоятельствах;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Вандализм;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Терроризм;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Хищение либо вымогательство наркотических или психотропных веществ;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   Приведение в негодность транспортных средств или путей сообщения.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остальные виды преступлений уголовная ответственность наступает с 16-ти лет (это нанесение побоев, причинение легкого вреда здоровью)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подробно перечисленные мною преступления.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Умышленное причинение средней тяжести вреда здоровью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не опасным для жизни. Оно может вызвать длительное расстройство здоровья человека (трещины и переломы мелких костей, переломы ребер, сотрясение головного мозга средней тяжести)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лишением свободы на срок до 5-ти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 причинение тяжкого вреда здоровью – совершение действий, которые могут повлечь за собой потерю зрения, речи, слуха, утрату общей трудоспособности. За данное деяние преступник лишается свободы на срок от 2х до 15-ти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следующее преступление –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похищение человека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тайное или открытое, либо с помощью обмана его завладение и удержание вопреки его воле. За данное преступление предусмотрена уголовная ответственность: лишение свободы на срок от 4х до 20-ти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Далее.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Кража –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тайное хищение чужого имущества. Наказывается штрафом от 200 до 700 минимальных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лишение свободы на срок до 10 лет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кражи. Какое наказание ожидает преступника?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кража отличается от грабежа?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Грабеж 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открытое хищение чужого имущества: лишение свободы от нескольких месяцев до 20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Приведите пример грабежа.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грабежом будут считаться действия, когда преступник вырывает из рук женщины сумочку или срывает шапку с прохожего. Банные действия могут быть применены с применением насилия (ударил кулаком, сбил с ног потерпевшего). Кража и грабеж очень похожи, но отличаются тем, что совершая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грабеж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преступник применяет насилие, опасное для жизни либо угрожает применением такого насилия.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Разбой 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опасный вид преступлений из группы хищений, т.к. преступник может применить оружие.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вид преступления –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вымогательство.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статье 163 Уголовного Кодекса Российской Федерации, вымогательство – это требование передачи чужого имущества или права на имущество под угрозой применения насилия, либо под угрозой распространения сведений, порочащих честь и достоинство потерпевшего.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деяние наказывается штрафом до 50000 тысяч рублей, либо лишением свободы сроком от 3х до 15-ти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статья – неправомерное завладение транспортным средством без цели хищения, другими словами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угон.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заключения может достигать двенадцати лет. Деяние заключается в угоне транспортного средства и использовании его в своих интересах без намерения присвоить его.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статья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умышленное уничтожение или повреждение имущества,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совершенное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общеопасным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способом, либо повлекшее по неосторожности смерть человека или иные тяжкие последствия.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значит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общеопасным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способом? (при совершении преступления могут пострадать или погибнуть люди)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–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терроризм.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Терроризм – это совершение взрыва, поджога или иных действий, создающих опасность гибели людей, причинения значительного имущественного ущерба, если эти действия совершены в целях нарушения общественного порядка, безопасности, устрашения населения и органов власти. Слово «террор» заимствовано из латинского языка и означает «ужас».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лишение свободы на срок от 5-ти до 20-лет.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статья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 заложников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Можете описать данное деяние?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206 УК РФ, захват заложников – это противоправное лишение свободы одного или нескольких лиц, соединенное с насилием или угрозой применения такого насилия. Наказывается лишением свободы сроком от 5ти до 20ти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207 УК –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заведомо ложное сообщение об акте терроризма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Штраф за это преступление составляет от двадцати до пятидесяти тысяч рублей. Как вы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идет речь в этой статье? Но если лицо предполагает возможность теракта на основе случайно услышанного разговора, странного поведения человека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то сообщение не соответствующее действительности, преступлением считаться не будет.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одна статья, по которой к уголовной ответственности привлекают с 14ти лет,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хулиганство при отягчающих обстоятельствах.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вообще значит понятие «хулиганство»? хулиганство -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имущества. Оно может быть совершено группой лиц, либо связано с сопротивлением представителю власти, либо совершено лицом, ранее судимым за хулиганство. За данное преступление предусмотрено наказание в виде лишения свободы на срок до 5ти лет. Хулиганство, совершенное с применением оружия или предметов, используемых в качестве оружия (камень) наказывается лишением свободы сроком до 7ми лет. Местом совершения  данного преступления могут быть как людные общественные места (улица, кинотеатр, транспортное средство), так и безлюдные места, или отдельная квартира.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статья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вандализм.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Сформулируйте определение данного деяния.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Вандализм – это осквернение зданий и иных сооружений, порча имущества на общественном транспорте или в иных общественных местах. Наказывается штрафом от пяти до десяти тысяч рублей, либо арестом до трех месяцев. Вандализм выражается в нанесении различных надписей, нередко нецензурного характера, на фасадах зданий, на заборах, в загрязнении стен домов и других сооружений в населенных пунктах, порче оборудования транспортных средств, лифтов в жилых домах и учреждениях, повреждении телефонных автоматов и тому подобное.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226 гласит: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«Хищение либо вымогательство оружия, боеприпасов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взрывчатых веществ наказывается лишение свободы сроком от трех до пятнадцати лет». Вы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идет речь?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статья: «Хищение либо вымогательство наркотических средств или психотропных веществ». Наказание: от 3х до 15ти лет лишения свободы.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Откуда преступник может похитить наркотические средства или психотропные вещества? (из больницы, у больного человека)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последнее, за что могут привлечь несовершеннолетнего к уголовной ответственности с 14ти лет, - это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приведение в негодность транспортных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 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путей сообщения. Штраф от 40000 до 70000 тысяч либо лишение свободы сроком до 4х лет. Если данное деяние повлекло смерть двух или более лиц – лишение свободы сроком от 6ти до 10ти лет.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вы уже заметили, за одно и то же преступление срок лишения свободы может колебаться от 2х до 8ми лет, от 5ти до 15ти. Как вы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это связано и чем руководствуется суд при определении срока наказания?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Уголовном Кодексе РФ есть понятия «отягчающие обстоятельства» и «обстоятельства, смягчающие наказания».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Смягчающими обстоятельствами признаются: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впервые преступления небольшой тяжести;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несовершеннолетие виновного;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беременность;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малолетних детей у виновного;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в силу тяжелых жизненных обстоятельств (украл, был голоден, в другом городе);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медицинской или   иной помощи после совершения преступления;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явка с повинной в органы внутренних дел;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способствование раскрытию преступления, розыску других участников преступления.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рассмотрим обстоятельства, отягчающие наказание.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Можете назвать их самостоятельно?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в группе; с использованием оружия;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неоднократность преступлений;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наступление тяжких последствий в результате совершения преступления;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 активная роль в совершении преступления;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к преступлению лиц, которые страдают тяжелыми психическими заболеваниями, а также несовершеннолетних;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по мотиву национальной розни;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совершение преступления в отношении лица или его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осуществлением данным лицом служебной деятельности;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с особой жестокостью, садизмом, а также мучениями для потерпевшего;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перечислили фактически все смягчающие и отягчающие обстоятельства. А к чему мы можем отнести обстоятельство, когда преступление совершено человеком, находившимся человеком в состоянии алкогольного опьянения?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статье 23 УК РФ «Уголовная ответственность лиц, совершивших преступление в состоянии опьянения»  лицо, совершившее преступление в состоянии опьянения, если прием алкоголя или наркотика произошел против его воли, т.е. насильственно или путем обмана, освобождается от уголовной ответственности.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Нередко лица, привлеченные к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от-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заявляют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был сильно пьян, ничего не помню». Такого рода защита совершенно неприемлема. У пьяного сохраняется контакт с окружающей средой, и его действия носят мотивационный характер. Опьянение наступает  постепенно. Лицо осознает, что алкоголь одурманивает его, нарушает 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нормальное состояние психики, координацию движений, быстроту реакции. Продолжая употреблять алкоголь, человек по своей воле приводит себя в состояние сильного опьянения.</w:t>
      </w:r>
    </w:p>
    <w:p w:rsidR="006A1F5D" w:rsidRPr="006A1F5D" w:rsidRDefault="006A1F5D" w:rsidP="006A1F5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90% случаев хулиганства, значительное число убийств, также насильственных преступлений против личности, разбоев и грабежей совершается лицами, находящимися в нетрезвом состоянии. Поэтому состояние </w:t>
      </w:r>
      <w:proofErr w:type="gram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обычного</w:t>
      </w:r>
      <w:proofErr w:type="gram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алкогольного   не только не устраняет уголовную ответственность, но и не может рассматриваться как смягчающее обстоятельство.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шутку о серьёзном: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Этот угонщик автомобилей был опытным страховым агентом, актёром в самодеятельности, водителем-каскадёром (Юрий </w:t>
      </w:r>
      <w:proofErr w:type="spellStart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Деточкин</w:t>
      </w:r>
      <w:proofErr w:type="spellEnd"/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х/ф «Берегись автомобиля»);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финале этого фильма один из героев публично провозгласил «Да здравствует наш суд – самый гуманный суд в мире!» («Кавказская пленница»);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появилось выражение: «Написано на лбу»? (Происходит от обычая ставить клеймо на лоб преступника);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«Избави Бог и нас от этих судей!» – восклицал А. Крылов. Кто же был героем басни? (Осёл).</w:t>
      </w:r>
    </w:p>
    <w:p w:rsidR="006A1F5D" w:rsidRPr="006A1F5D" w:rsidRDefault="006A1F5D" w:rsidP="006A1F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E47" w:rsidRPr="006A1F5D" w:rsidRDefault="00893863">
      <w:pPr>
        <w:rPr>
          <w:rFonts w:ascii="Times New Roman" w:hAnsi="Times New Roman" w:cs="Times New Roman"/>
          <w:sz w:val="24"/>
          <w:szCs w:val="24"/>
        </w:rPr>
      </w:pPr>
    </w:p>
    <w:sectPr w:rsidR="008E3E47" w:rsidRPr="006A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D"/>
    <w:rsid w:val="002B528D"/>
    <w:rsid w:val="006A1F5D"/>
    <w:rsid w:val="00893863"/>
    <w:rsid w:val="00B92D54"/>
    <w:rsid w:val="00C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DF7BB89B</Template>
  <TotalTime>6</TotalTime>
  <Pages>7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3</cp:revision>
  <dcterms:created xsi:type="dcterms:W3CDTF">2014-11-28T13:24:00Z</dcterms:created>
  <dcterms:modified xsi:type="dcterms:W3CDTF">2014-11-28T13:32:00Z</dcterms:modified>
</cp:coreProperties>
</file>