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8D" w:rsidRDefault="002B528D" w:rsidP="002B52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2B528D" w:rsidRDefault="002B528D" w:rsidP="002B52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  <w:t>Внеклассное мероприятие для учащихся 11 класса.</w:t>
      </w:r>
    </w:p>
    <w:p w:rsidR="00893863" w:rsidRPr="002B528D" w:rsidRDefault="00893863" w:rsidP="002B528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Закон и подросток</w:t>
      </w:r>
      <w:r w:rsidRPr="006A1F5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6A1F5D" w:rsidRPr="002B528D" w:rsidRDefault="006A1F5D" w:rsidP="006A1F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93863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A1F5D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Цели проведения:</w:t>
      </w:r>
    </w:p>
    <w:p w:rsidR="006A1F5D" w:rsidRPr="006A1F5D" w:rsidRDefault="006A1F5D" w:rsidP="006A1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профилактика правонарушений и преступлений  несовершеннолетних;</w:t>
      </w:r>
    </w:p>
    <w:p w:rsidR="006A1F5D" w:rsidRPr="006A1F5D" w:rsidRDefault="006A1F5D" w:rsidP="006A1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пропаганда правовых знаний;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формирование у учащихся понимания тоги, что, совершая про</w:t>
      </w:r>
      <w:r w:rsidRPr="006A1F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ступок, они не только нарушают Закон, но и причиняют боль </w:t>
      </w:r>
      <w:r w:rsidRPr="006A1F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своим родным и другим людям.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эпиграф классного часа:</w:t>
      </w:r>
    </w:p>
    <w:p w:rsidR="006A1F5D" w:rsidRPr="006A1F5D" w:rsidRDefault="006A1F5D" w:rsidP="006A1F5D">
      <w:pPr>
        <w:shd w:val="clear" w:color="auto" w:fill="FFFFFF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«Один из самых обычных и ведущих к самым большим бедстви</w:t>
      </w:r>
      <w:r w:rsidRPr="006A1F5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6A1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ям соблазнов, есть соблазн словами: «Все так делают».</w:t>
      </w:r>
    </w:p>
    <w:p w:rsidR="006A1F5D" w:rsidRPr="006A1F5D" w:rsidRDefault="006A1F5D" w:rsidP="006A1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Л.Н. Толстой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  <w:lang w:eastAsia="ru-RU"/>
        </w:rPr>
        <w:t>Ход классного часа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вместе подумаем над возможными последствиями тех или иных поступков, как вести себя в различных жизненных ситуациях; узнаем, когда можно и нужно обращаться к помощи государства и закона.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«Право» существует для того, чтобы мы жили в согласии, и оно всегда отстаивает наши справедливые интересы.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– согласие и справедливость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Помни, в любой жизненной ситуации ты должен вести себя достойно, справедливо и уважать закон. Именно, правые знания помогут тебе поступить так, чтобы не пришлось сожалеть ни тебе, ни твоим родителям, ни другим окружающим тебя людям.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Классный руководитель: «От тюрьмы и от сумы не зарекайся» - эта пословица пришла к нам из далекого прошлого. Она напоминает и предупреждает о самых неприятных поворотах судьбы.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за тюремную решетку никто не стремится. Но тысячи под</w:t>
      </w:r>
      <w:r w:rsidRPr="006A1F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ростков попадают в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воспитательно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-трудовые колонии, спецшколы, </w:t>
      </w:r>
      <w:r w:rsidRPr="006A1F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наркологические диспансеры. Почему такое происходит? Сегодня 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нашем классном часе мы с вами попробуем выяснить это, найти </w:t>
      </w:r>
      <w:r w:rsidRPr="006A1F5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ответ на этот вопрос.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совершим путешествие в мир уголовного права. Такое заочное путешествие необходимо каждому подростку, так как большинство ваших ровесников даже и не предполагают, что многие их «детские шалости» государство квалифицирует понятиями уголовного права. Понятие юридической ответственности является одним из видов социальной ответственности.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себе ситуацию: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14-летний Саша, решив просто порезвиться, на глазах своих сверстников и окружающих взрослых сильно толкнул 13-летнего Мишу. Тот, не удержавшись, упал на проезжую 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дороги и попал под колесо встречной машины. От полученных травм на вторые сутки несовершеннолетний Миша скончался в больнице.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Страшная, но вполне реальная ситуация. Под какие юридические нормы попадает «шутка» несовершеннолетнего Саши? – Статья 87 гласит: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87: Уголовная ответственность несовершеннолетних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Несовершеннолетними признаются лица, которым ко времени совершения преступления исполнилось четырнадцать, но не исполнилось восемнадцать.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Несовершеннолетние могут быть помещены в специальные учебно-воспитательные учреждения закрытого типа органа управления образования.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лишения свободы не может превышать 10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Лишение свободы отбывается несовершеннолетними в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-трудовых колониях общего и усиленного режима.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ст.88 Уголовного Кодекса РФ несовершеннолетнему могут назначить следующие виды наказаний: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1F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штраф 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несовершеннолетний имеет свой заработок или имущество, на которое может быть наложено взыскание); арест (это краткосрочное лишение свободы в условиях строгой изоляции), срок от одного до четырех месяцев и только для лиц старше 16-ти лет; исправительные работы; лишение свободы на определенный срок (отбывается несовершеннолетним в воспитательной колонии, назначается за тяжкие и особо тяжкие преступления).</w:t>
      </w:r>
      <w:proofErr w:type="gramEnd"/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может ли суд освободить несовершеннолетнего от уголовной ответственности, в каком случае?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Несовершеннолетний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впервые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Несовершеннолетнему могут быть назначены следующие принудительные меры воспитательного воздействия: предупреждение, передача под надзор родителей, возложение обязанностей загладить причиненный ущерб (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возместить ущерб за уничтожение или повреждение имущества), ограничение досуга и установление особых требований к поведению  несовершеннолетнего, например по решению суда подросток обязан находится дома с 22.00 до 6.00. Несовершеннолетнему могут быть назначено несколько принудительных мер воспитательного воздействия. В случае неисполнения предписанных мер, несовершеннолетний привлекается к уголовной ответственности.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уже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говорили уголовная ответственность за тяжкие и особо тяжкие преступления наступает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14-ти лет. Какие преступления являются тяжкими и особо тяжкими?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o    Убийство;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Умышленное причинение тяжкого и средней тяжести вреда здоровью;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o    Похищение человека;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Кража, грабеж, разбой;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Вымогательство;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Неправомерное завладение транспортным средством без цели хищения (угон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;)</w:t>
      </w:r>
      <w:proofErr w:type="gramEnd"/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Умышленное уничтожение или повреждение чужого имущества при отягчающих обстоятельствах (т.е. путем поджога, взрыва и т.д.);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З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аведомо ложное сообщение об акте терроризма;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Хулиганство при отягчающих обстоятельствах;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Вандализм;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Терроризм;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Хищение либо вымогательство наркотических или психотропных веществ;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    Приведение в негодность транспортных средств или путей сообщения.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остальные виды преступлений уголовная ответственность наступает с 16-ти лет (это нанесение побоев, причинение легкого вреда здоровью)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подробно перечисленные мною преступления.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Умышленное причинение средней тяжести вреда здоровью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не опасным для жизни. Оно может вызвать длительное расстройство здоровья человека (трещины и переломы мелких костей, переломы ребер, сотрясение головного мозга средней тяжести)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Наказывается лишением свободы на срок до 5-ти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Умышленное причинение тяжкого вреда здоровью – совершение действий, которые могут повлечь за собой потерю зрения, речи, слуха, утрату общей трудоспособности. За данное деяние преступник лишается свободы на срок от 2х до 15-ти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следующее преступление –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похищение человека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тайное или открытое, либо с помощью обмана его завладение и удержание вопреки его воле. За данное преступление предусмотрена уголовная ответственность: лишение свободы на срок от 4х до 20-ти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Далее.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Кража –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тайное хищение чужого имущества. Наказывается штрафом от 200 до 700 минимальных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лишение свободы на срок до 10 лет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Приведите примеры кражи. Какое наказание ожидает преступника?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кража отличается от грабежа?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Грабеж 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открытое хищение чужого имущества: лишение свободы от нескольких месяцев до 20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Приведите пример грабежа.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грабежом будут считаться действия, когда преступник вырывает из рук женщины сумочку или срывает шапку с прохожего. Банные действия могут быть применены с применением насилия (ударил кулаком, сбил с ног потерпевшего). Кража и грабеж очень похожи, но отличаются тем, что совершая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грабеж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преступник применяет насилие, опасное для жизни либо угрожает применением такого насилия.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Разбой 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опасный вид преступлений из группы хищений, т.к. преступник может применить оружие.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вид преступления –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вымогательство.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статье 163 Уголовного Кодекса Российской Федерации, вымогательство – это требование передачи чужого имущества или права на имущество под угрозой применения насилия, либо под угрозой распространения сведений, порочащих честь и достоинство потерпевшего.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деяние наказывается штрафом до 50000 тысяч рублей, либо лишением свободы сроком от 3х до 15-ти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статья – неправомерное завладение транспортным средством без цели хищения, другими словами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угон.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заключения может достигать двенадцати лет. Деяние заключается в угоне транспортного средства и использовании его в своих интересах без намерения присвоить его.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статья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умышленное уничтожение или повреждение имущества,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совершенное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общеопасным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способом, либо повлекшее по неосторожности смерть человека или иные тяжкие последствия.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значит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общеопасным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способом? (при совершении преступления могут пострадать или погибнуть люди)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–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терроризм.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Терроризм – это совершение взрыва, поджога или иных действий, создающих опасность гибели людей, причинения значительного имущественного ущерба, если эти действия совершены в целях нарушения общественного порядка, безопасности, устрашения населения и органов власти. Слово «террор» заимствовано из латинского языка и означает «ужас».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Наказывается лишение свободы на срок от 5-ти до 20-лет.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статья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захват заложников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Можете описать данное деяние?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статье 206 УК РФ, захват заложников – это противоправное лишение свободы одного или нескольких лиц, соединенное с насилием или угрозой применения такого насилия. Наказывается лишением свободы сроком от 5ти до 20ти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207 УК –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заведомо ложное сообщение об акте терроризма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Штраф за это преступление составляет от двадцати до пятидесяти тысяч рублей. Как вы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идет речь в этой статье? Но если лицо предполагает возможность теракта на основе случайно услышанного разговора, странного поведения человека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ит.д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то сообщение не соответствующее действительности, преступлением считаться не будет.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Еще одна статья, по которой к уголовной ответственности привлекают с 14ти лет,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хулиганство при отягчающих обстоятельствах.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вообще значит понятие «хулиганство»? хулиганство -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имущества. Оно может быть совершено группой лиц, либо связано с сопротивлением представителю власти, либо совершено лицом, ранее судимым за хулиганство. За данное преступление предусмотрено наказание в виде лишения свободы на срок до 5ти лет. Хулиганство, совершенное с применением оружия или предметов, используемых в качестве оружия (камень) наказывается лишением свободы сроком до 7ми лет. Местом совершения  данного преступления могут быть как людные общественные места (улица, кинотеатр, транспортное средство), так и безлюдные места, или отдельная квартира.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статья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вандализм.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Сформулируйте определение данного деяния.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Вандализм – это осквернение зданий и иных сооружений, порча имущества на общественном транспорте или в иных общественных местах. Наказывается штрафом от пяти до десяти тысяч рублей, либо арестом до трех месяцев. Вандализм выражается в нанесении различных надписей, нередко нецензурного характера, на фасадах зданий, на заборах, в загрязнении стен домов и других сооружений в населенных пунктах, порче оборудования транспортных средств, лифтов в жилых домах и учреждениях, повреждении телефонных автоматов и тому подобное.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226 гласит: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«Хищение либо вымогательство оружия, боеприпасов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взрывчатых веществ наказывается лишение свободы сроком от трех до пятнадцати лет». Вы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понимаете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идет речь?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статья: «Хищение либо вымогательство наркотических средств или психотропных веществ». Наказание: от 3х до 15ти лет лишения свободы.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Откуда преступник может похитить наркотические средства или психотропные вещества? (из больницы, у больного человека)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последнее, за что могут привлечь несовершеннолетнего к уголовной ответственности с 14ти лет, - это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приведение в негодность транспортных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 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путей сообщения. Штраф от 40000 до 70000 тысяч либо лишение свободы сроком до 4х лет. Если данное деяние повлекло смерть двух или более лиц – лишение свободы сроком от 6ти до 10ти лет.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вы уже заметили, за одно и то же преступление срок лишения свободы может колебаться от 2х до 8ми лет, от 5ти до 15ти. Как вы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это связано и чем руководствуется суд при определении срока наказания?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Уголовном Кодексе РФ есть понятия «отягчающие обстоятельства» и «обстоятельства, смягчающие наказания».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Смягчающими обстоятельствами признаются: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впервые преступления небольшой тяжести;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несовершеннолетие виновного;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беременность;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малолетних детей у виновного;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преступления в силу тяжелых жизненных обстоятельств (украл, был голоден, в другом городе);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медицинской или   иной помощи после совершения преступления;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явка с повинной в органы внутренних дел;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способствование раскрытию преступления, розыску других участников преступления.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рассмотрим обстоятельства, отягчающие наказание.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Можете назвать их самостоятельно?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преступления в группе; с использованием оружия;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неоднократность преступлений;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наступление тяжких последствий в результате совершения преступления;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особо активная роль в совершении преступления;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к преступлению лиц, которые страдают тяжелыми психическими заболеваниями, а также несовершеннолетних;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преступления по мотиву национальной розни;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совершение преступления в отношении лица или его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осуществлением данным лицом служебной деятельности;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преступления с особой жестокостью, садизмом, а также мучениями для потерпевшего;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перечислили фактически все смягчающие и отягчающие обстоятельства. А к чему мы можем отнести обстоятельство, когда преступление совершено человеком, находившимся человеком в состоянии алкогольного опьянения?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статье 23 УК РФ «Уголовная ответственность лиц, совершивших преступление в состоянии опьянения»  лицо, совершившее преступление в состоянии опьянения, если прием алкоголя или наркотика произошел против его воли, т.е. насильственно или путем обмана, освобождается от уголовной ответственности.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лица, привлеченные к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от-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заявляют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был сильно пьян, ничего не помню». Такого рода защита совершенно неприемлема. У пьяного сохраняется контакт с окружающей средой, и его действия носят мотивационный характер. Опьянение наступает  постепенно. Лицо осознает, что алкоголь одурманивает его, нарушает 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нормальное состояние психики, координацию движений, быстроту реакции. Продолжая употреблять алкоголь, человек по своей воле приводит себя в состояние сильного опьянения.</w:t>
      </w:r>
    </w:p>
    <w:p w:rsidR="006A1F5D" w:rsidRPr="006A1F5D" w:rsidRDefault="006A1F5D" w:rsidP="006A1F5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90% случаев хулиганства, значительное число убийств, также насильственных преступлений против личности, разбоев и грабежей совершается лицами, находящимися в нетрезвом состоянии. Поэтому состояние </w:t>
      </w:r>
      <w:proofErr w:type="gram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обычного</w:t>
      </w:r>
      <w:proofErr w:type="gram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алкогольного   не только не устраняет уголовную ответственность, но и не может рассматриваться как смягчающее обстоятельство.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шутку о серьёзном: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Этот угонщик автомобилей был опытным страховым агентом, актёром в самодеятельности, водителем-каскадёром (Юрий </w:t>
      </w:r>
      <w:proofErr w:type="spellStart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Деточкин</w:t>
      </w:r>
      <w:proofErr w:type="spellEnd"/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х/ф «Берегись автомобиля»);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финале этого фильма один из героев публично провозгласил «Да здравствует наш суд – самый гуманный суд в мире!» («Кавказская пленница»);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появилось выражение: «Написано на лбу»? (Происходит от обычая ставить клеймо на лоб преступника);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«Избави Бог и нас от этих судей!» – восклицал А. Крылов. Кто же был героем басни? (Осёл).</w:t>
      </w:r>
    </w:p>
    <w:p w:rsidR="006A1F5D" w:rsidRPr="006A1F5D" w:rsidRDefault="006A1F5D" w:rsidP="006A1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E47" w:rsidRPr="006A1F5D" w:rsidRDefault="00893863">
      <w:pPr>
        <w:rPr>
          <w:rFonts w:ascii="Times New Roman" w:hAnsi="Times New Roman" w:cs="Times New Roman"/>
          <w:sz w:val="24"/>
          <w:szCs w:val="24"/>
        </w:rPr>
      </w:pPr>
    </w:p>
    <w:sectPr w:rsidR="008E3E47" w:rsidRPr="006A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5D"/>
    <w:rsid w:val="002B528D"/>
    <w:rsid w:val="006A1F5D"/>
    <w:rsid w:val="00893863"/>
    <w:rsid w:val="00B92D54"/>
    <w:rsid w:val="00C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A1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A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DF7BB89B</Template>
  <TotalTime>6</TotalTime>
  <Pages>7</Pages>
  <Words>2199</Words>
  <Characters>12536</Characters>
  <Application>Microsoft Office Word</Application>
  <DocSecurity>0</DocSecurity>
  <Lines>104</Lines>
  <Paragraphs>29</Paragraphs>
  <ScaleCrop>false</ScaleCrop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Горнова Виктория Г.</dc:creator>
  <cp:lastModifiedBy>Горнова Виктория Г.</cp:lastModifiedBy>
  <cp:revision>3</cp:revision>
  <dcterms:created xsi:type="dcterms:W3CDTF">2014-11-28T13:24:00Z</dcterms:created>
  <dcterms:modified xsi:type="dcterms:W3CDTF">2014-11-28T13:32:00Z</dcterms:modified>
</cp:coreProperties>
</file>