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4C" w:rsidRDefault="002D0B4C" w:rsidP="002D0B4C">
      <w:pPr>
        <w:pStyle w:val="HEADERTEXT"/>
        <w:rPr>
          <w:b/>
          <w:bCs/>
          <w:color w:val="000001"/>
        </w:rPr>
      </w:pPr>
    </w:p>
    <w:p w:rsidR="002D0B4C" w:rsidRPr="00BE7CC1" w:rsidRDefault="00BE7CC1" w:rsidP="00BE7CC1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BE7CC1">
        <w:rPr>
          <w:rFonts w:ascii="Times New Roman" w:hAnsi="Times New Roman" w:cs="Times New Roman"/>
          <w:b/>
          <w:bCs/>
          <w:color w:val="000001"/>
          <w:sz w:val="28"/>
          <w:szCs w:val="28"/>
        </w:rPr>
        <w:t>Правительство Санкт-Петербурга</w:t>
      </w:r>
    </w:p>
    <w:p w:rsidR="00BE7CC1" w:rsidRPr="00BE7CC1" w:rsidRDefault="00BE7CC1" w:rsidP="00BE7CC1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BE7CC1">
        <w:rPr>
          <w:rFonts w:ascii="Times New Roman" w:hAnsi="Times New Roman" w:cs="Times New Roman"/>
          <w:b/>
          <w:bCs/>
          <w:color w:val="000001"/>
          <w:sz w:val="28"/>
          <w:szCs w:val="28"/>
        </w:rPr>
        <w:t>постановление</w:t>
      </w:r>
    </w:p>
    <w:p w:rsidR="002D0B4C" w:rsidRPr="00A47402" w:rsidRDefault="002D0B4C" w:rsidP="002D0B4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A47402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от 24 марта 2010 года N 307</w:t>
      </w:r>
    </w:p>
    <w:p w:rsidR="002D0B4C" w:rsidRPr="00A47402" w:rsidRDefault="002D0B4C" w:rsidP="002D0B4C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</w:rPr>
      </w:pPr>
      <w:r w:rsidRPr="00A47402">
        <w:rPr>
          <w:rFonts w:ascii="Times New Roman" w:hAnsi="Times New Roman" w:cs="Times New Roman"/>
          <w:b/>
          <w:bCs/>
          <w:color w:val="000001"/>
        </w:rPr>
        <w:t xml:space="preserve"> </w:t>
      </w:r>
    </w:p>
    <w:p w:rsidR="002D0B4C" w:rsidRDefault="002D0B4C" w:rsidP="002D0B4C">
      <w:pPr>
        <w:pStyle w:val="HEADERTEXT"/>
        <w:jc w:val="center"/>
        <w:rPr>
          <w:b/>
          <w:bCs/>
          <w:color w:val="000001"/>
        </w:rPr>
      </w:pPr>
      <w:bookmarkStart w:id="0" w:name="_GoBack"/>
      <w:bookmarkEnd w:id="0"/>
    </w:p>
    <w:p w:rsidR="002D0B4C" w:rsidRDefault="002D0B4C" w:rsidP="002D0B4C">
      <w:pPr>
        <w:pStyle w:val="FORMATTEXT"/>
        <w:jc w:val="center"/>
        <w:rPr>
          <w:b/>
          <w:bCs/>
          <w:color w:val="000001"/>
          <w:sz w:val="28"/>
          <w:szCs w:val="28"/>
        </w:rPr>
      </w:pPr>
      <w:r>
        <w:rPr>
          <w:b/>
          <w:bCs/>
          <w:color w:val="000001"/>
        </w:rPr>
        <w:t xml:space="preserve"> </w:t>
      </w:r>
      <w:r>
        <w:rPr>
          <w:b/>
          <w:bCs/>
          <w:color w:val="000001"/>
          <w:sz w:val="28"/>
          <w:szCs w:val="28"/>
        </w:rPr>
        <w:t>О п</w:t>
      </w:r>
      <w:r w:rsidRPr="00A47402">
        <w:rPr>
          <w:b/>
          <w:bCs/>
          <w:color w:val="000001"/>
          <w:sz w:val="28"/>
          <w:szCs w:val="28"/>
        </w:rPr>
        <w:t xml:space="preserve">орядке организации антикоррупционной пропаганды </w:t>
      </w:r>
    </w:p>
    <w:p w:rsidR="002D0B4C" w:rsidRPr="00A47402" w:rsidRDefault="002D0B4C" w:rsidP="002D0B4C">
      <w:pPr>
        <w:pStyle w:val="FORMATTEXT"/>
        <w:jc w:val="center"/>
        <w:rPr>
          <w:color w:val="000001"/>
          <w:sz w:val="28"/>
          <w:szCs w:val="28"/>
        </w:rPr>
      </w:pPr>
      <w:r w:rsidRPr="00A47402">
        <w:rPr>
          <w:b/>
          <w:bCs/>
          <w:color w:val="000001"/>
          <w:sz w:val="28"/>
          <w:szCs w:val="28"/>
        </w:rPr>
        <w:t xml:space="preserve">в Санкт-Петербурге </w:t>
      </w:r>
    </w:p>
    <w:p w:rsidR="002D0B4C" w:rsidRPr="00A47402" w:rsidRDefault="002D0B4C" w:rsidP="002D0B4C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В целях реализации Закона Санкт-Петербурга от 29.10.2008 N 674-122 "О дополнительных мерах по противодействию коррупции в Санкт-Петербурге" Правительство Санкт-Петербурга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постановляет: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1. Утвердить Порядок организации антикоррупционной пропаганды в Санкт-Петербурге согласно приложению.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2. </w:t>
      </w:r>
      <w:proofErr w:type="gramStart"/>
      <w:r>
        <w:rPr>
          <w:color w:val="000001"/>
        </w:rPr>
        <w:t>Контроль за</w:t>
      </w:r>
      <w:proofErr w:type="gramEnd"/>
      <w:r>
        <w:rPr>
          <w:color w:val="000001"/>
        </w:rPr>
        <w:t xml:space="preserve"> выполнением постановления возложить на вице-губернатора Санкт-Петербурга Манилову А.Ю. и вице-губернатора Санкт-Петербурга Тихонова В.В. по принадлежности вопросов.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2D0B4C" w:rsidRDefault="002D0B4C" w:rsidP="002D0B4C">
      <w:pPr>
        <w:pStyle w:val="FORMATTEXT"/>
        <w:rPr>
          <w:color w:val="000001"/>
        </w:rPr>
      </w:pPr>
      <w:r>
        <w:rPr>
          <w:color w:val="000001"/>
        </w:rPr>
        <w:t xml:space="preserve">                                                                                                       Губернатор Санкт-Петербурга</w:t>
      </w:r>
    </w:p>
    <w:p w:rsidR="002D0B4C" w:rsidRDefault="002D0B4C" w:rsidP="002D0B4C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</w:t>
      </w:r>
      <w:proofErr w:type="spellStart"/>
      <w:r>
        <w:rPr>
          <w:color w:val="000001"/>
        </w:rPr>
        <w:t>В.И.Матвиенко</w:t>
      </w:r>
      <w:proofErr w:type="spellEnd"/>
    </w:p>
    <w:p w:rsidR="002D0B4C" w:rsidRDefault="002D0B4C" w:rsidP="002D0B4C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</w:t>
      </w:r>
    </w:p>
    <w:p w:rsidR="002D0B4C" w:rsidRDefault="002D0B4C" w:rsidP="002D0B4C">
      <w:pPr>
        <w:pStyle w:val="FORMATTEXT"/>
        <w:ind w:firstLine="568"/>
        <w:jc w:val="right"/>
        <w:rPr>
          <w:color w:val="000001"/>
        </w:rPr>
      </w:pPr>
    </w:p>
    <w:p w:rsidR="002D0B4C" w:rsidRDefault="002D0B4C" w:rsidP="002D0B4C">
      <w:pPr>
        <w:pStyle w:val="FORMATTEXT"/>
        <w:ind w:firstLine="568"/>
        <w:jc w:val="right"/>
        <w:rPr>
          <w:color w:val="000001"/>
        </w:rPr>
      </w:pPr>
    </w:p>
    <w:p w:rsidR="002D0B4C" w:rsidRDefault="002D0B4C" w:rsidP="002D0B4C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>Приложение</w:t>
      </w:r>
    </w:p>
    <w:p w:rsidR="002D0B4C" w:rsidRDefault="002D0B4C" w:rsidP="002D0B4C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к постановлению Правительства</w:t>
      </w:r>
    </w:p>
    <w:p w:rsidR="002D0B4C" w:rsidRDefault="002D0B4C" w:rsidP="002D0B4C">
      <w:pPr>
        <w:pStyle w:val="FORMATTEXT"/>
        <w:ind w:firstLine="568"/>
        <w:jc w:val="right"/>
        <w:rPr>
          <w:color w:val="000001"/>
        </w:rPr>
      </w:pPr>
      <w:r>
        <w:rPr>
          <w:color w:val="000001"/>
        </w:rPr>
        <w:t xml:space="preserve"> Санкт-Петербурга</w:t>
      </w:r>
    </w:p>
    <w:p w:rsidR="002D0B4C" w:rsidRDefault="002D0B4C" w:rsidP="002D0B4C">
      <w:pPr>
        <w:pStyle w:val="HEADERTEXT"/>
        <w:ind w:firstLine="568"/>
        <w:jc w:val="right"/>
        <w:rPr>
          <w:b/>
          <w:bCs/>
          <w:color w:val="000001"/>
        </w:rPr>
      </w:pPr>
      <w:r>
        <w:rPr>
          <w:color w:val="000001"/>
        </w:rPr>
        <w:t xml:space="preserve"> от 24.03.2010 N 307 </w:t>
      </w:r>
    </w:p>
    <w:p w:rsidR="002D0B4C" w:rsidRDefault="002D0B4C" w:rsidP="002D0B4C">
      <w:pPr>
        <w:pStyle w:val="HEADERTEXT"/>
        <w:ind w:firstLine="568"/>
        <w:jc w:val="right"/>
        <w:rPr>
          <w:b/>
          <w:bCs/>
          <w:color w:val="000001"/>
        </w:rPr>
      </w:pPr>
    </w:p>
    <w:p w:rsidR="002D0B4C" w:rsidRDefault="002D0B4C" w:rsidP="002D0B4C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2D0B4C" w:rsidRDefault="002D0B4C" w:rsidP="002D0B4C">
      <w:pPr>
        <w:pStyle w:val="HEADER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2D0B4C" w:rsidRPr="00A47402" w:rsidRDefault="002D0B4C" w:rsidP="002D0B4C">
      <w:pPr>
        <w:pStyle w:val="HEADERTEXT"/>
        <w:ind w:firstLine="568"/>
        <w:jc w:val="center"/>
        <w:rPr>
          <w:rFonts w:ascii="Times New Roman" w:hAnsi="Times New Roman" w:cs="Times New Roman"/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  <w:r w:rsidRPr="00A47402">
        <w:rPr>
          <w:rFonts w:ascii="Times New Roman" w:hAnsi="Times New Roman" w:cs="Times New Roman"/>
          <w:b/>
          <w:bCs/>
          <w:color w:val="000001"/>
        </w:rPr>
        <w:t>ПОРЯДОК</w:t>
      </w:r>
    </w:p>
    <w:p w:rsidR="002D0B4C" w:rsidRPr="00A47402" w:rsidRDefault="002D0B4C" w:rsidP="002D0B4C">
      <w:pPr>
        <w:pStyle w:val="HEADERTEXT"/>
        <w:ind w:firstLine="568"/>
        <w:jc w:val="center"/>
        <w:rPr>
          <w:rFonts w:ascii="Times New Roman" w:hAnsi="Times New Roman" w:cs="Times New Roman"/>
          <w:b/>
          <w:bCs/>
          <w:color w:val="000001"/>
        </w:rPr>
      </w:pPr>
      <w:r w:rsidRPr="00A47402">
        <w:rPr>
          <w:rFonts w:ascii="Times New Roman" w:hAnsi="Times New Roman" w:cs="Times New Roman"/>
          <w:b/>
          <w:bCs/>
          <w:color w:val="000001"/>
        </w:rPr>
        <w:t xml:space="preserve"> организации антикоррупционной пропаганды в Санкт-Петербурге</w:t>
      </w:r>
    </w:p>
    <w:p w:rsidR="002D0B4C" w:rsidRPr="00A47402" w:rsidRDefault="002D0B4C" w:rsidP="002D0B4C">
      <w:pPr>
        <w:pStyle w:val="HEADERTEXT"/>
        <w:ind w:firstLine="568"/>
        <w:jc w:val="center"/>
        <w:rPr>
          <w:rFonts w:ascii="Times New Roman" w:hAnsi="Times New Roman" w:cs="Times New Roman"/>
          <w:b/>
          <w:bCs/>
          <w:color w:val="000001"/>
        </w:rPr>
      </w:pPr>
      <w:r w:rsidRPr="00A47402">
        <w:rPr>
          <w:rFonts w:ascii="Times New Roman" w:hAnsi="Times New Roman" w:cs="Times New Roman"/>
          <w:b/>
          <w:bCs/>
          <w:color w:val="000001"/>
        </w:rPr>
        <w:t xml:space="preserve"> </w:t>
      </w:r>
    </w:p>
    <w:p w:rsidR="002D0B4C" w:rsidRPr="00A47402" w:rsidRDefault="002D0B4C" w:rsidP="002D0B4C">
      <w:pPr>
        <w:pStyle w:val="HEADERTEXT"/>
        <w:ind w:firstLine="568"/>
        <w:jc w:val="center"/>
        <w:rPr>
          <w:rFonts w:ascii="Times New Roman" w:hAnsi="Times New Roman" w:cs="Times New Roman"/>
          <w:b/>
          <w:bCs/>
          <w:color w:val="000001"/>
        </w:rPr>
      </w:pPr>
    </w:p>
    <w:p w:rsidR="002D0B4C" w:rsidRDefault="002D0B4C" w:rsidP="002D0B4C">
      <w:pPr>
        <w:pStyle w:val="FORMATTEXT"/>
        <w:ind w:firstLine="568"/>
        <w:jc w:val="center"/>
        <w:rPr>
          <w:color w:val="000001"/>
        </w:rPr>
      </w:pPr>
      <w:r>
        <w:rPr>
          <w:b/>
          <w:bCs/>
          <w:color w:val="000001"/>
        </w:rPr>
        <w:t xml:space="preserve"> 1. Общие положения 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Антикоррупционная пропаганда - целенаправленная деятельность органов государственной власти Санкт-Петербурга, органов местного самоуправления в Санкт-Петербурге, граждан и организаций,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ответственности.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>Настоящий Порядок определяет основные формы проведения антикоррупционной пропаганды и систему ее организации в Санкт-Петербурге.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</w:p>
    <w:p w:rsidR="002D0B4C" w:rsidRDefault="002D0B4C" w:rsidP="002D0B4C">
      <w:pPr>
        <w:pStyle w:val="HEADERTEXT"/>
        <w:ind w:firstLine="568"/>
        <w:jc w:val="both"/>
        <w:rPr>
          <w:b/>
          <w:bCs/>
          <w:color w:val="000001"/>
        </w:rPr>
      </w:pPr>
    </w:p>
    <w:p w:rsidR="002D0B4C" w:rsidRDefault="002D0B4C" w:rsidP="002D0B4C">
      <w:pPr>
        <w:pStyle w:val="FORMATTEXT"/>
        <w:ind w:firstLine="568"/>
        <w:jc w:val="center"/>
        <w:rPr>
          <w:color w:val="000001"/>
        </w:rPr>
      </w:pPr>
      <w:r>
        <w:rPr>
          <w:b/>
          <w:bCs/>
          <w:color w:val="000001"/>
        </w:rPr>
        <w:t xml:space="preserve"> 2. Формы проведения антикоррупционной пропаганды 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</w:p>
    <w:p w:rsidR="002D0B4C" w:rsidRDefault="002D0B4C" w:rsidP="002D0B4C">
      <w:pPr>
        <w:pStyle w:val="FORMATTEXT"/>
        <w:jc w:val="both"/>
        <w:rPr>
          <w:color w:val="000001"/>
        </w:rPr>
      </w:pPr>
      <w:r>
        <w:rPr>
          <w:color w:val="000001"/>
        </w:rPr>
        <w:t>Формы проведения антикоррупционной пропаганды: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2D0B4C" w:rsidRDefault="002D0B4C" w:rsidP="002D0B4C">
      <w:pPr>
        <w:pStyle w:val="FORMATTEXT"/>
        <w:jc w:val="both"/>
        <w:rPr>
          <w:color w:val="000001"/>
        </w:rPr>
      </w:pPr>
      <w:r>
        <w:rPr>
          <w:color w:val="000001"/>
        </w:rPr>
        <w:t>антикоррупционные кампании в средствах массовой информации;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2D0B4C" w:rsidRDefault="002D0B4C" w:rsidP="002D0B4C">
      <w:pPr>
        <w:pStyle w:val="FORMATTEXT"/>
        <w:jc w:val="both"/>
        <w:rPr>
          <w:color w:val="000001"/>
        </w:rPr>
      </w:pPr>
      <w:r>
        <w:rPr>
          <w:color w:val="000001"/>
        </w:rPr>
        <w:t>антикоррупционные информационные кампании в сети Интернет;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2D0B4C" w:rsidRDefault="002D0B4C" w:rsidP="002D0B4C">
      <w:pPr>
        <w:pStyle w:val="FORMATTEXT"/>
        <w:jc w:val="both"/>
        <w:rPr>
          <w:color w:val="000001"/>
        </w:rPr>
      </w:pPr>
      <w:r>
        <w:rPr>
          <w:color w:val="000001"/>
        </w:rPr>
        <w:t>антикоррупционные рекламные кампании с использованием средств наружной рекламы, плакатов, листовок;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2D0B4C" w:rsidRDefault="002D0B4C" w:rsidP="002D0B4C">
      <w:pPr>
        <w:pStyle w:val="FORMATTEXT"/>
        <w:jc w:val="both"/>
        <w:rPr>
          <w:color w:val="000001"/>
        </w:rPr>
      </w:pPr>
      <w:r>
        <w:rPr>
          <w:color w:val="000001"/>
        </w:rPr>
        <w:t>иные формы, не противоречащие действующему законодательству.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</w:p>
    <w:p w:rsidR="002D0B4C" w:rsidRDefault="002D0B4C" w:rsidP="002D0B4C">
      <w:pPr>
        <w:pStyle w:val="HEADERTEXT"/>
        <w:ind w:firstLine="568"/>
        <w:jc w:val="both"/>
        <w:rPr>
          <w:b/>
          <w:bCs/>
          <w:color w:val="000001"/>
        </w:rPr>
      </w:pPr>
    </w:p>
    <w:p w:rsidR="002D0B4C" w:rsidRDefault="002D0B4C" w:rsidP="002D0B4C">
      <w:pPr>
        <w:pStyle w:val="FORMATTEXT"/>
        <w:ind w:firstLine="568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3. Субъекты антикоррупционной пропаганды и система ее организации</w:t>
      </w:r>
    </w:p>
    <w:p w:rsidR="002D0B4C" w:rsidRDefault="002D0B4C" w:rsidP="002D0B4C">
      <w:pPr>
        <w:pStyle w:val="FORMATTEXT"/>
        <w:ind w:firstLine="568"/>
        <w:jc w:val="center"/>
        <w:rPr>
          <w:color w:val="000001"/>
        </w:rPr>
      </w:pPr>
      <w:r>
        <w:rPr>
          <w:b/>
          <w:bCs/>
          <w:color w:val="000001"/>
        </w:rPr>
        <w:t xml:space="preserve">  </w:t>
      </w:r>
    </w:p>
    <w:p w:rsidR="002D0B4C" w:rsidRDefault="002D0B4C" w:rsidP="002D0B4C">
      <w:pPr>
        <w:pStyle w:val="FORMATTEXT"/>
        <w:jc w:val="both"/>
        <w:rPr>
          <w:color w:val="000001"/>
        </w:rPr>
      </w:pPr>
      <w:r>
        <w:rPr>
          <w:color w:val="000001"/>
        </w:rPr>
        <w:t>3.1. В проведении антикоррупционной пропаганды принимают участие: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2D0B4C" w:rsidRDefault="002D0B4C" w:rsidP="002D0B4C">
      <w:pPr>
        <w:pStyle w:val="FORMATTEXT"/>
        <w:jc w:val="both"/>
        <w:rPr>
          <w:color w:val="000001"/>
        </w:rPr>
      </w:pPr>
      <w:r>
        <w:rPr>
          <w:color w:val="000001"/>
        </w:rPr>
        <w:t>Комитет по печати и взаимодействию со средствами массовой информации (далее - Комитет);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2D0B4C" w:rsidRDefault="002D0B4C" w:rsidP="002D0B4C">
      <w:pPr>
        <w:pStyle w:val="FORMATTEXT"/>
        <w:jc w:val="both"/>
        <w:rPr>
          <w:color w:val="000001"/>
        </w:rPr>
      </w:pPr>
      <w:r>
        <w:rPr>
          <w:color w:val="000001"/>
        </w:rPr>
        <w:t>Комитет по вопросам законности, правопорядка и безопасности;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2D0B4C" w:rsidRDefault="002D0B4C" w:rsidP="002D0B4C">
      <w:pPr>
        <w:pStyle w:val="FORMATTEXT"/>
        <w:jc w:val="both"/>
        <w:rPr>
          <w:color w:val="000001"/>
        </w:rPr>
      </w:pPr>
      <w:r>
        <w:rPr>
          <w:color w:val="000001"/>
        </w:rPr>
        <w:t>Комитет по науке и высшей школе;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2D0B4C" w:rsidRDefault="002D0B4C" w:rsidP="002D0B4C">
      <w:pPr>
        <w:pStyle w:val="FORMATTEXT"/>
        <w:jc w:val="both"/>
        <w:rPr>
          <w:color w:val="000001"/>
        </w:rPr>
      </w:pPr>
      <w:r>
        <w:rPr>
          <w:color w:val="000001"/>
        </w:rPr>
        <w:t>иные исполнительные органы государственной власти Санкт-Петербурга, органы местного самоуправления в Санкт-Петербурге, институты гражданского общества, организации и граждане в пределах их полномочий в соответствии с законодательством Российской Федерации и Санкт-Петербурга.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2D0B4C" w:rsidRDefault="002D0B4C" w:rsidP="002D0B4C">
      <w:pPr>
        <w:pStyle w:val="FORMATTEXT"/>
        <w:jc w:val="both"/>
        <w:rPr>
          <w:color w:val="000001"/>
        </w:rPr>
      </w:pPr>
      <w:r>
        <w:rPr>
          <w:color w:val="000001"/>
        </w:rPr>
        <w:t>3.2. Организация антикоррупционной пропаганды в Санкт-Петербурге осуществляется Комитетом.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2D0B4C" w:rsidRDefault="002D0B4C" w:rsidP="002D0B4C">
      <w:pPr>
        <w:pStyle w:val="FORMATTEXT"/>
        <w:jc w:val="both"/>
        <w:rPr>
          <w:color w:val="000001"/>
        </w:rPr>
      </w:pPr>
      <w:r>
        <w:rPr>
          <w:color w:val="000001"/>
        </w:rPr>
        <w:t>Комитет осуществляет координацию деятельности исполнительных органов государственной власти Санкт-Петербурга по проведению антикоррупционной пропаганды и организует взаимодействие с органами местного самоуправления в Санкт-Петербурге, институтами гражданского общества, организациями и гражданами по вопросам организации антикоррупционной пропаганды.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2D0B4C" w:rsidRDefault="002D0B4C" w:rsidP="002D0B4C">
      <w:pPr>
        <w:pStyle w:val="FORMATTEXT"/>
        <w:jc w:val="both"/>
        <w:rPr>
          <w:color w:val="000001"/>
        </w:rPr>
      </w:pPr>
      <w:r>
        <w:rPr>
          <w:color w:val="000001"/>
        </w:rPr>
        <w:t>3.3. Комитет организует и проводит антикоррупционную пропаганду посредством: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2D0B4C" w:rsidRDefault="002D0B4C" w:rsidP="002D0B4C">
      <w:pPr>
        <w:pStyle w:val="FORMATTEXT"/>
        <w:jc w:val="both"/>
        <w:rPr>
          <w:color w:val="000001"/>
        </w:rPr>
      </w:pPr>
      <w:r>
        <w:rPr>
          <w:color w:val="000001"/>
        </w:rPr>
        <w:t>предоставления грантов Санкт-Петербурга на производство и размещение социальной рекламы для реализации проектов по направлению "антикоррупционная проблематика и профилактика коррупционных правонарушений";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2D0B4C" w:rsidRDefault="002D0B4C" w:rsidP="002D0B4C">
      <w:pPr>
        <w:pStyle w:val="FORMATTEXT"/>
        <w:jc w:val="both"/>
        <w:rPr>
          <w:color w:val="000001"/>
        </w:rPr>
      </w:pPr>
      <w:r>
        <w:rPr>
          <w:color w:val="000001"/>
        </w:rPr>
        <w:t>предоставления грантов Санкт-Петербурга в сфере средств массовой информации для реализации проектов по направлению "производство информационно-публицистических материалов и программ по вопросам антикоррупционной проблематики и профилактики коррупционных правонарушений";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2D0B4C" w:rsidRDefault="002D0B4C" w:rsidP="002D0B4C">
      <w:pPr>
        <w:pStyle w:val="FORMATTEXT"/>
        <w:jc w:val="both"/>
        <w:rPr>
          <w:color w:val="000001"/>
        </w:rPr>
      </w:pPr>
      <w:r>
        <w:rPr>
          <w:color w:val="000001"/>
        </w:rPr>
        <w:t xml:space="preserve">осуществления медиа планирования и пиар-сопровождения в средствах массовой </w:t>
      </w:r>
      <w:proofErr w:type="gramStart"/>
      <w:r>
        <w:rPr>
          <w:color w:val="000001"/>
        </w:rPr>
        <w:lastRenderedPageBreak/>
        <w:t>информации деятельности исполнительных органов государственной власти Санкт-Петербурга</w:t>
      </w:r>
      <w:proofErr w:type="gramEnd"/>
      <w:r>
        <w:rPr>
          <w:color w:val="000001"/>
        </w:rPr>
        <w:t xml:space="preserve"> по реализации антикоррупционной политики на основании информационных материалов, представленных указанными органами, а также материалов, подготовленных Комитетом;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2D0B4C" w:rsidRDefault="002D0B4C" w:rsidP="002D0B4C">
      <w:pPr>
        <w:pStyle w:val="FORMATTEXT"/>
        <w:jc w:val="both"/>
        <w:rPr>
          <w:color w:val="000001"/>
        </w:rPr>
      </w:pPr>
      <w:r>
        <w:rPr>
          <w:color w:val="000001"/>
        </w:rPr>
        <w:t>официального опубликования в установленном порядке нормативных правовых актов, направленных на противодействие коррупции.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2D0B4C" w:rsidRDefault="002D0B4C" w:rsidP="002D0B4C">
      <w:pPr>
        <w:pStyle w:val="FORMATTEXT"/>
        <w:jc w:val="both"/>
        <w:rPr>
          <w:color w:val="000001"/>
        </w:rPr>
      </w:pPr>
      <w:r>
        <w:rPr>
          <w:color w:val="000001"/>
        </w:rPr>
        <w:t>3.4. Комитет по вопросам законности, правопорядка и безопасности участвует в проведении антикоррупционной пропаганды посредством: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2D0B4C" w:rsidRDefault="002D0B4C" w:rsidP="002D0B4C">
      <w:pPr>
        <w:pStyle w:val="FORMATTEXT"/>
        <w:jc w:val="both"/>
        <w:rPr>
          <w:color w:val="000001"/>
        </w:rPr>
      </w:pPr>
      <w:r>
        <w:rPr>
          <w:color w:val="000001"/>
        </w:rPr>
        <w:t>информирования населения Санкт-Петербурга о ходе реализации антикоррупционной политики, в том числе о результатах рассмотрения обращений граждан о коррупции на официальных интернет-сайтах исполнительных органов государственной власти Санкт-Петербурга в сети Интернет;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2D0B4C" w:rsidRDefault="002D0B4C" w:rsidP="002D0B4C">
      <w:pPr>
        <w:pStyle w:val="FORMATTEXT"/>
        <w:jc w:val="both"/>
        <w:rPr>
          <w:color w:val="000001"/>
        </w:rPr>
      </w:pPr>
      <w:r>
        <w:rPr>
          <w:color w:val="000001"/>
        </w:rPr>
        <w:t>подготовки информационных материалов и участия в научно-представительских мероприятиях по вопросам противодействия коррупции;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2D0B4C" w:rsidRDefault="002D0B4C" w:rsidP="002D0B4C">
      <w:pPr>
        <w:pStyle w:val="FORMATTEXT"/>
        <w:jc w:val="both"/>
        <w:rPr>
          <w:color w:val="000001"/>
        </w:rPr>
      </w:pPr>
      <w:r>
        <w:rPr>
          <w:color w:val="000001"/>
        </w:rPr>
        <w:t>иных форм, не противоречащих действующему законодательству.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2D0B4C" w:rsidRDefault="002D0B4C" w:rsidP="002D0B4C">
      <w:pPr>
        <w:pStyle w:val="FORMATTEXT"/>
        <w:jc w:val="both"/>
        <w:rPr>
          <w:color w:val="000001"/>
        </w:rPr>
      </w:pPr>
      <w:r>
        <w:rPr>
          <w:color w:val="000001"/>
        </w:rPr>
        <w:t>3.5. Комитет по науке и высшей школе участвует в проведении антикоррупционной пропаганды в процессе организации в пределах своей компетенции антикоррупционного образования в образовательных учреждениях среднего профессионального образования, высшего профессионального образования и дополнительного образования взрослых, расположенных на территории Санкт-Петербурга, а также в иных формах, не противоречащих действующему законодательству.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2D0B4C" w:rsidRDefault="002D0B4C" w:rsidP="002D0B4C">
      <w:pPr>
        <w:pStyle w:val="FORMATTEXT"/>
        <w:jc w:val="both"/>
        <w:rPr>
          <w:color w:val="000001"/>
        </w:rPr>
      </w:pPr>
      <w:r>
        <w:rPr>
          <w:color w:val="000001"/>
        </w:rPr>
        <w:t>3.6. Исполнительные органы государственной власти Санкт-Петербурга, не указанные в пунктах 3.3-3.5 настоящего Порядка, участвуют в проведении антикоррупционной пропаганды в пределах своей компетенции в формах, установленных настоящим Порядком.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  <w:r>
        <w:rPr>
          <w:color w:val="000001"/>
        </w:rPr>
        <w:t xml:space="preserve"> </w:t>
      </w: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</w:p>
    <w:p w:rsidR="002D0B4C" w:rsidRDefault="002D0B4C" w:rsidP="002D0B4C">
      <w:pPr>
        <w:pStyle w:val="FORMATTEXT"/>
        <w:ind w:firstLine="568"/>
        <w:jc w:val="both"/>
        <w:rPr>
          <w:color w:val="000001"/>
        </w:rPr>
      </w:pPr>
    </w:p>
    <w:p w:rsidR="008E3E47" w:rsidRDefault="00BE7CC1"/>
    <w:sectPr w:rsidR="008E3E47" w:rsidSect="002D0B4C">
      <w:pgSz w:w="11907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4C"/>
    <w:rsid w:val="002D0B4C"/>
    <w:rsid w:val="00B92D54"/>
    <w:rsid w:val="00BE7CC1"/>
    <w:rsid w:val="00C1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D0B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D0B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D0B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D0B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5B10FEAE</Template>
  <TotalTime>1</TotalTime>
  <Pages>3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Горнова Виктория Г.</dc:creator>
  <cp:lastModifiedBy>Горнова Виктория Г.</cp:lastModifiedBy>
  <cp:revision>2</cp:revision>
  <dcterms:created xsi:type="dcterms:W3CDTF">2014-11-28T12:36:00Z</dcterms:created>
  <dcterms:modified xsi:type="dcterms:W3CDTF">2014-11-28T12:46:00Z</dcterms:modified>
</cp:coreProperties>
</file>