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6F" w:rsidRPr="00646EDC" w:rsidRDefault="003F222A" w:rsidP="00E7157E">
      <w:pPr>
        <w:pStyle w:val="3"/>
        <w:widowControl w:val="0"/>
        <w:autoSpaceDE w:val="0"/>
        <w:autoSpaceDN w:val="0"/>
        <w:adjustRightInd w:val="0"/>
        <w:ind w:left="0"/>
        <w:jc w:val="center"/>
        <w:rPr>
          <w:b/>
        </w:rPr>
      </w:pPr>
      <w:r w:rsidRPr="00646EDC">
        <w:rPr>
          <w:b/>
        </w:rPr>
        <w:t>Тема</w:t>
      </w:r>
      <w:proofErr w:type="gramStart"/>
      <w:r w:rsidR="00E20D6F" w:rsidRPr="00646EDC">
        <w:rPr>
          <w:b/>
        </w:rPr>
        <w:t>1</w:t>
      </w:r>
      <w:proofErr w:type="gramEnd"/>
      <w:r w:rsidRPr="00646EDC">
        <w:rPr>
          <w:b/>
        </w:rPr>
        <w:t xml:space="preserve">. </w:t>
      </w:r>
      <w:r w:rsidR="00FC6743" w:rsidRPr="00646EDC">
        <w:rPr>
          <w:b/>
        </w:rPr>
        <w:t xml:space="preserve">Внутришкольная система оценки на этапе введения </w:t>
      </w:r>
      <w:r w:rsidR="009366FF" w:rsidRPr="00646EDC">
        <w:rPr>
          <w:b/>
        </w:rPr>
        <w:t>ФГОС СОО</w:t>
      </w:r>
      <w:r w:rsidR="008B7A77" w:rsidRPr="00646EDC">
        <w:rPr>
          <w:b/>
        </w:rPr>
        <w:t>.</w:t>
      </w:r>
    </w:p>
    <w:p w:rsidR="008B7A77" w:rsidRPr="00646EDC" w:rsidRDefault="008B7A77" w:rsidP="00E7157E">
      <w:pPr>
        <w:pStyle w:val="3"/>
        <w:widowControl w:val="0"/>
        <w:autoSpaceDE w:val="0"/>
        <w:autoSpaceDN w:val="0"/>
        <w:adjustRightInd w:val="0"/>
        <w:ind w:left="0"/>
        <w:jc w:val="both"/>
        <w:rPr>
          <w:b/>
        </w:rPr>
      </w:pPr>
      <w:r w:rsidRPr="00646EDC">
        <w:rPr>
          <w:b/>
        </w:rPr>
        <w:t xml:space="preserve">Преемственность </w:t>
      </w:r>
      <w:r w:rsidRPr="00646EDC">
        <w:rPr>
          <w:rFonts w:eastAsia="Times New Roman"/>
          <w:b/>
        </w:rPr>
        <w:t xml:space="preserve">метапредметных и предметных результатов на уровнях основного общего и среднего общего образования: варианты программ формирования метапредметных образовательных результатов обучающихся; локальная нормативная база итогового </w:t>
      </w:r>
      <w:proofErr w:type="spellStart"/>
      <w:r w:rsidRPr="00646EDC">
        <w:rPr>
          <w:rFonts w:eastAsia="Times New Roman"/>
          <w:b/>
        </w:rPr>
        <w:t>метапредметного</w:t>
      </w:r>
      <w:proofErr w:type="spellEnd"/>
      <w:r w:rsidRPr="00646EDC">
        <w:rPr>
          <w:rFonts w:eastAsia="Times New Roman"/>
          <w:b/>
        </w:rPr>
        <w:t xml:space="preserve"> проектного экзамена.</w:t>
      </w:r>
    </w:p>
    <w:p w:rsidR="00B71027" w:rsidRPr="00646EDC" w:rsidRDefault="00B71027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71027" w:rsidRPr="00646EDC" w:rsidRDefault="00B71027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46EDC">
        <w:rPr>
          <w:rFonts w:ascii="Times New Roman" w:hAnsi="Times New Roman" w:cs="Times New Roman"/>
          <w:sz w:val="24"/>
          <w:szCs w:val="24"/>
        </w:rPr>
        <w:t>с</w:t>
      </w:r>
      <w:r w:rsidRPr="00646EDC">
        <w:rPr>
          <w:rStyle w:val="1"/>
          <w:rFonts w:ascii="Times New Roman" w:hAnsi="Times New Roman"/>
          <w:sz w:val="24"/>
          <w:szCs w:val="24"/>
        </w:rPr>
        <w:t>ентябрь 2017г. - июнь 2018 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18"/>
        <w:gridCol w:w="1410"/>
        <w:gridCol w:w="4068"/>
        <w:gridCol w:w="2626"/>
        <w:gridCol w:w="4678"/>
      </w:tblGrid>
      <w:tr w:rsidR="00646EDC" w:rsidRPr="00646EDC" w:rsidTr="00FC63EE">
        <w:tc>
          <w:tcPr>
            <w:tcW w:w="1718" w:type="dxa"/>
          </w:tcPr>
          <w:p w:rsidR="003F222A" w:rsidRPr="00646EDC" w:rsidRDefault="003F222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"/>
          </w:tcPr>
          <w:p w:rsidR="003F222A" w:rsidRPr="00646EDC" w:rsidRDefault="003F222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Локальная база</w:t>
            </w:r>
          </w:p>
        </w:tc>
        <w:tc>
          <w:tcPr>
            <w:tcW w:w="7304" w:type="dxa"/>
            <w:gridSpan w:val="2"/>
          </w:tcPr>
          <w:p w:rsidR="003F222A" w:rsidRPr="00646EDC" w:rsidRDefault="003F222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646EDC" w:rsidRPr="00646EDC" w:rsidTr="00FC63EE">
        <w:tc>
          <w:tcPr>
            <w:tcW w:w="3128" w:type="dxa"/>
            <w:gridSpan w:val="2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068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26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8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646EDC" w:rsidRPr="00646EDC" w:rsidTr="00FC6743">
        <w:tc>
          <w:tcPr>
            <w:tcW w:w="3128" w:type="dxa"/>
            <w:gridSpan w:val="2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419, 107,56, 498, 455</w:t>
            </w:r>
            <w:r w:rsidRPr="00646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585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, 422</w:t>
            </w:r>
          </w:p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Локальные акты ОУ, необходимые для работы ОУ при переходе на ФГОС среднего (полного) общего образования</w:t>
            </w:r>
          </w:p>
        </w:tc>
        <w:tc>
          <w:tcPr>
            <w:tcW w:w="2626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678" w:type="dxa"/>
          </w:tcPr>
          <w:p w:rsidR="00FC63EE" w:rsidRPr="00646EDC" w:rsidRDefault="00FC63EE" w:rsidP="00E7157E">
            <w:pPr>
              <w:pStyle w:val="ListParagraph1"/>
              <w:tabs>
                <w:tab w:val="left" w:pos="114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поэтапному формированию УУД со ступени НОО до СОО</w:t>
            </w:r>
          </w:p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FC6743">
        <w:tc>
          <w:tcPr>
            <w:tcW w:w="3128" w:type="dxa"/>
            <w:gridSpan w:val="2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  <w:p w:rsidR="00FC63EE" w:rsidRPr="00646EDC" w:rsidRDefault="00FC63EE" w:rsidP="00E7157E"/>
          <w:p w:rsidR="00FC63EE" w:rsidRPr="00646EDC" w:rsidRDefault="00FC63EE" w:rsidP="00E7157E"/>
          <w:p w:rsidR="00FC63EE" w:rsidRPr="00646EDC" w:rsidRDefault="00FC63EE" w:rsidP="00E7157E"/>
          <w:p w:rsidR="00FC63EE" w:rsidRPr="00646EDC" w:rsidRDefault="00FC63EE" w:rsidP="00E7157E"/>
          <w:p w:rsidR="00FC63EE" w:rsidRPr="00646EDC" w:rsidRDefault="00FC63EE" w:rsidP="00E7157E"/>
          <w:p w:rsidR="00FC63EE" w:rsidRPr="00646EDC" w:rsidRDefault="00FC63EE" w:rsidP="00E7157E"/>
          <w:p w:rsidR="00FC63EE" w:rsidRPr="00646EDC" w:rsidRDefault="00FC63EE" w:rsidP="00E7157E">
            <w:pPr>
              <w:jc w:val="center"/>
            </w:pPr>
          </w:p>
        </w:tc>
        <w:tc>
          <w:tcPr>
            <w:tcW w:w="4068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Электронный конструктор локальной базы образовательного учреждения, обеспечивающий эффективную организацию образовательного процесса на уровнях основного общего и среднего общего образования и оптимальное функционирование образовательной организации в условиях внедрения ФГОС СОО.</w:t>
            </w:r>
          </w:p>
        </w:tc>
        <w:tc>
          <w:tcPr>
            <w:tcW w:w="2626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Варианты программ внеурочной деятельности по предметам, направленных на формирование метапредметных образовательных результатов.</w:t>
            </w:r>
          </w:p>
        </w:tc>
      </w:tr>
      <w:tr w:rsidR="00646EDC" w:rsidRPr="00646EDC" w:rsidTr="00FC6743">
        <w:tc>
          <w:tcPr>
            <w:tcW w:w="3128" w:type="dxa"/>
            <w:gridSpan w:val="2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316, 422</w:t>
            </w:r>
          </w:p>
        </w:tc>
        <w:tc>
          <w:tcPr>
            <w:tcW w:w="4068" w:type="dxa"/>
          </w:tcPr>
          <w:p w:rsidR="00FC63EE" w:rsidRPr="00646EDC" w:rsidRDefault="00FC63EE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Проект ООП СОО</w:t>
            </w:r>
          </w:p>
          <w:p w:rsidR="00FC63EE" w:rsidRPr="00646EDC" w:rsidRDefault="00FC63EE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Проект внутришкольной системы оценки результатов освоения ООП СОО</w:t>
            </w:r>
          </w:p>
        </w:tc>
        <w:tc>
          <w:tcPr>
            <w:tcW w:w="2626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63EE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FC6743">
        <w:tc>
          <w:tcPr>
            <w:tcW w:w="3128" w:type="dxa"/>
            <w:gridSpan w:val="2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177, 700, 271, 150, 422</w:t>
            </w:r>
          </w:p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8B7A77" w:rsidRPr="00646EDC" w:rsidRDefault="008B7A77" w:rsidP="00E7157E">
            <w:pPr>
              <w:pStyle w:val="ListParagraph1"/>
              <w:tabs>
                <w:tab w:val="left" w:pos="114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Локальная база для подготовки ОУ к сдаче итогового </w:t>
            </w:r>
            <w:proofErr w:type="spell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проектного экзамена</w:t>
            </w:r>
          </w:p>
          <w:p w:rsidR="008B7A77" w:rsidRPr="00646EDC" w:rsidRDefault="008B7A77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678" w:type="dxa"/>
          </w:tcPr>
          <w:p w:rsidR="008B7A77" w:rsidRPr="00646EDC" w:rsidRDefault="008B7A77" w:rsidP="00E7157E">
            <w:pPr>
              <w:pStyle w:val="ListParagraph1"/>
              <w:autoSpaceDE/>
              <w:autoSpaceDN/>
              <w:adjustRightInd/>
              <w:ind w:left="0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EDC">
              <w:rPr>
                <w:rFonts w:ascii="Times New Roman" w:hAnsi="Times New Roman" w:cs="Times New Roman"/>
                <w:sz w:val="22"/>
                <w:szCs w:val="22"/>
              </w:rPr>
              <w:t xml:space="preserve">«Проектный экзамен в Санкт-Петербурге», методические рекомендации по проведению и подготовке педагогических работников к итоговому </w:t>
            </w:r>
            <w:proofErr w:type="spellStart"/>
            <w:r w:rsidRPr="00646EDC">
              <w:rPr>
                <w:rFonts w:ascii="Times New Roman" w:hAnsi="Times New Roman" w:cs="Times New Roman"/>
                <w:sz w:val="22"/>
                <w:szCs w:val="22"/>
              </w:rPr>
              <w:t>метапредметному</w:t>
            </w:r>
            <w:proofErr w:type="spellEnd"/>
            <w:r w:rsidRPr="00646EDC">
              <w:rPr>
                <w:rFonts w:ascii="Times New Roman" w:hAnsi="Times New Roman" w:cs="Times New Roman"/>
                <w:sz w:val="22"/>
                <w:szCs w:val="22"/>
              </w:rPr>
              <w:t xml:space="preserve"> проектному экзамену.</w:t>
            </w:r>
          </w:p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FC63EE">
        <w:tc>
          <w:tcPr>
            <w:tcW w:w="3128" w:type="dxa"/>
            <w:gridSpan w:val="2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Сроки представления материалов на экспертизу (координатору рабочей группы)</w:t>
            </w:r>
          </w:p>
        </w:tc>
        <w:tc>
          <w:tcPr>
            <w:tcW w:w="4068" w:type="dxa"/>
          </w:tcPr>
          <w:p w:rsidR="008B7A77" w:rsidRPr="00646EDC" w:rsidRDefault="008B7A77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 2018г. – проекты локальных документов и заявленных продуктов</w:t>
            </w:r>
          </w:p>
          <w:p w:rsidR="008B7A77" w:rsidRPr="00646EDC" w:rsidRDefault="008B7A77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2018 г. – представление готовых продуктов на экспертизу</w:t>
            </w:r>
          </w:p>
        </w:tc>
        <w:tc>
          <w:tcPr>
            <w:tcW w:w="2626" w:type="dxa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Координаторы: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Пленова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Т.Ф., зам директора ГБОУ № 316, руководитель рабочей группы, адрес </w:t>
            </w:r>
            <w:hyperlink r:id="rId9" w:history="1">
              <w:r w:rsidRPr="00646EDC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shd w:val="clear" w:color="auto" w:fill="FFFFFF"/>
                </w:rPr>
                <w:t>ptf2910@mail.ru</w:t>
              </w:r>
            </w:hyperlink>
          </w:p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8B7A77" w:rsidRPr="00646EDC" w:rsidRDefault="008B7A77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 2018г. – проекты заявленных продуктов</w:t>
            </w:r>
          </w:p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2018 г. – представление готовых продуктов на экспертизу</w:t>
            </w:r>
          </w:p>
        </w:tc>
      </w:tr>
      <w:tr w:rsidR="00646EDC" w:rsidRPr="00646EDC" w:rsidTr="00FC63EE">
        <w:tc>
          <w:tcPr>
            <w:tcW w:w="3128" w:type="dxa"/>
            <w:gridSpan w:val="2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Промежуточные встречи рабочей группы</w:t>
            </w:r>
          </w:p>
        </w:tc>
        <w:tc>
          <w:tcPr>
            <w:tcW w:w="4068" w:type="dxa"/>
          </w:tcPr>
          <w:p w:rsidR="008B7A77" w:rsidRPr="00646EDC" w:rsidRDefault="008B7A77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2018 г. </w:t>
            </w:r>
          </w:p>
          <w:p w:rsidR="008B7A77" w:rsidRPr="00646EDC" w:rsidRDefault="008B7A77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2018 г.</w:t>
            </w:r>
          </w:p>
        </w:tc>
        <w:tc>
          <w:tcPr>
            <w:tcW w:w="2626" w:type="dxa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678" w:type="dxa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Пленова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Т.Ф., зам директора ГБОУ № 316, руководитель рабочей группы</w:t>
            </w:r>
          </w:p>
        </w:tc>
      </w:tr>
      <w:tr w:rsidR="00646EDC" w:rsidRPr="00646EDC" w:rsidTr="00FC63EE">
        <w:tc>
          <w:tcPr>
            <w:tcW w:w="3128" w:type="dxa"/>
            <w:gridSpan w:val="2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 семинары</w:t>
            </w:r>
          </w:p>
        </w:tc>
        <w:tc>
          <w:tcPr>
            <w:tcW w:w="4068" w:type="dxa"/>
          </w:tcPr>
          <w:p w:rsidR="0095454E" w:rsidRPr="00646EDC" w:rsidRDefault="0095454E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2018 – представление продуктов первого года реализации ОЭР</w:t>
            </w:r>
          </w:p>
        </w:tc>
        <w:tc>
          <w:tcPr>
            <w:tcW w:w="2626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базе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4678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Муштавинская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И.В., зав. каф. Основного и среднего общего образования СПб АППО</w:t>
            </w:r>
          </w:p>
        </w:tc>
      </w:tr>
      <w:tr w:rsidR="00646EDC" w:rsidRPr="00646EDC" w:rsidTr="00FC63EE">
        <w:tc>
          <w:tcPr>
            <w:tcW w:w="3128" w:type="dxa"/>
            <w:gridSpan w:val="2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представления отчета ОО по этапу в СПб АППО</w:t>
            </w:r>
          </w:p>
        </w:tc>
        <w:tc>
          <w:tcPr>
            <w:tcW w:w="4068" w:type="dxa"/>
          </w:tcPr>
          <w:p w:rsidR="008B7A77" w:rsidRPr="00646EDC" w:rsidRDefault="008B7A77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7A77" w:rsidRPr="00646EDC" w:rsidRDefault="008B7A77" w:rsidP="00E7157E">
            <w:pPr>
              <w:tabs>
                <w:tab w:val="left" w:pos="1410"/>
              </w:tabs>
              <w:rPr>
                <w:b/>
                <w:i/>
              </w:rPr>
            </w:pPr>
            <w:r w:rsidRPr="00646EDC">
              <w:rPr>
                <w:b/>
                <w:i/>
              </w:rPr>
              <w:tab/>
              <w:t>Май 2018 г.</w:t>
            </w:r>
          </w:p>
        </w:tc>
        <w:tc>
          <w:tcPr>
            <w:tcW w:w="2626" w:type="dxa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678" w:type="dxa"/>
          </w:tcPr>
          <w:p w:rsidR="008B7A77" w:rsidRPr="00646EDC" w:rsidRDefault="008B7A7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C63EE" w:rsidRPr="00646EDC" w:rsidRDefault="00FC63EE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sz w:val="24"/>
          <w:szCs w:val="24"/>
        </w:rPr>
      </w:pPr>
    </w:p>
    <w:p w:rsidR="00760686" w:rsidRPr="00646EDC" w:rsidRDefault="00760686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sz w:val="24"/>
          <w:szCs w:val="24"/>
        </w:rPr>
      </w:pPr>
    </w:p>
    <w:p w:rsidR="00760686" w:rsidRPr="00646EDC" w:rsidRDefault="00760686" w:rsidP="00E7157E">
      <w:pPr>
        <w:pStyle w:val="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b/>
        </w:rPr>
      </w:pPr>
      <w:r w:rsidRPr="00646EDC">
        <w:rPr>
          <w:rStyle w:val="1"/>
          <w:rFonts w:ascii="Times New Roman" w:eastAsia="Calibri" w:hAnsi="Times New Roman"/>
          <w:b/>
          <w:sz w:val="24"/>
          <w:szCs w:val="24"/>
        </w:rPr>
        <w:t xml:space="preserve">Тема 2. </w:t>
      </w:r>
      <w:proofErr w:type="spellStart"/>
      <w:r w:rsidRPr="00646EDC">
        <w:rPr>
          <w:rStyle w:val="1"/>
          <w:rFonts w:ascii="Times New Roman" w:eastAsia="Calibri" w:hAnsi="Times New Roman"/>
          <w:b/>
          <w:sz w:val="24"/>
          <w:szCs w:val="24"/>
        </w:rPr>
        <w:t>Профилизация</w:t>
      </w:r>
      <w:proofErr w:type="spellEnd"/>
      <w:r w:rsidRPr="00646EDC">
        <w:rPr>
          <w:rStyle w:val="1"/>
          <w:rFonts w:ascii="Times New Roman" w:eastAsia="Calibri" w:hAnsi="Times New Roman"/>
          <w:b/>
          <w:sz w:val="24"/>
          <w:szCs w:val="24"/>
        </w:rPr>
        <w:t xml:space="preserve">  и профориентация.</w:t>
      </w:r>
    </w:p>
    <w:p w:rsidR="00760686" w:rsidRPr="00646EDC" w:rsidRDefault="00760686" w:rsidP="00E7157E">
      <w:pPr>
        <w:pStyle w:val="3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646EDC">
        <w:rPr>
          <w:b/>
        </w:rPr>
        <w:t xml:space="preserve">Конструктор </w:t>
      </w:r>
      <w:r w:rsidRPr="00646EDC">
        <w:rPr>
          <w:rFonts w:eastAsia="Times New Roman"/>
          <w:b/>
        </w:rPr>
        <w:t xml:space="preserve">профилей на уровне среднего общего образования </w:t>
      </w:r>
      <w:r w:rsidRPr="00646EDC">
        <w:rPr>
          <w:rFonts w:eastAsia="Times New Roman"/>
          <w:b/>
        </w:rPr>
        <w:br/>
        <w:t>в соответствии с реализацией предметных концепций: методические рекомендации, учебные планы, примеры рабочих программ предметов, изучаемых на углубленном уровне.</w:t>
      </w:r>
    </w:p>
    <w:p w:rsidR="00760686" w:rsidRPr="00646EDC" w:rsidRDefault="00760686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sz w:val="24"/>
          <w:szCs w:val="24"/>
        </w:rPr>
      </w:pPr>
    </w:p>
    <w:p w:rsidR="00760686" w:rsidRPr="00646EDC" w:rsidRDefault="00760686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sz w:val="24"/>
          <w:szCs w:val="24"/>
        </w:rPr>
      </w:pPr>
    </w:p>
    <w:p w:rsidR="000712A0" w:rsidRPr="00646EDC" w:rsidRDefault="00FC63EE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46EDC">
        <w:rPr>
          <w:rStyle w:val="1"/>
          <w:rFonts w:ascii="Times New Roman" w:hAnsi="Times New Roman"/>
          <w:sz w:val="24"/>
          <w:szCs w:val="24"/>
        </w:rPr>
        <w:t>Сентябрь 2018</w:t>
      </w:r>
      <w:r w:rsidR="00B71027" w:rsidRPr="00646EDC">
        <w:rPr>
          <w:rStyle w:val="1"/>
          <w:rFonts w:ascii="Times New Roman" w:hAnsi="Times New Roman"/>
          <w:sz w:val="24"/>
          <w:szCs w:val="24"/>
        </w:rPr>
        <w:t xml:space="preserve">г.  – </w:t>
      </w:r>
      <w:r w:rsidRPr="00646EDC">
        <w:rPr>
          <w:rStyle w:val="1"/>
          <w:rFonts w:ascii="Times New Roman" w:hAnsi="Times New Roman"/>
          <w:sz w:val="24"/>
          <w:szCs w:val="24"/>
        </w:rPr>
        <w:t>июнь 2019</w:t>
      </w:r>
      <w:r w:rsidR="00B71027" w:rsidRPr="00646EDC">
        <w:rPr>
          <w:rStyle w:val="1"/>
          <w:rFonts w:ascii="Times New Roman" w:hAnsi="Times New Roman"/>
          <w:sz w:val="24"/>
          <w:szCs w:val="24"/>
        </w:rPr>
        <w:t xml:space="preserve"> г.</w:t>
      </w:r>
    </w:p>
    <w:tbl>
      <w:tblPr>
        <w:tblStyle w:val="ac"/>
        <w:tblW w:w="15032" w:type="dxa"/>
        <w:tblLook w:val="04A0" w:firstRow="1" w:lastRow="0" w:firstColumn="1" w:lastColumn="0" w:noHBand="0" w:noVBand="1"/>
      </w:tblPr>
      <w:tblGrid>
        <w:gridCol w:w="2808"/>
        <w:gridCol w:w="3566"/>
        <w:gridCol w:w="3886"/>
        <w:gridCol w:w="4772"/>
      </w:tblGrid>
      <w:tr w:rsidR="00646EDC" w:rsidRPr="00646EDC" w:rsidTr="0095454E">
        <w:tc>
          <w:tcPr>
            <w:tcW w:w="6374" w:type="dxa"/>
            <w:gridSpan w:val="2"/>
          </w:tcPr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Локальная база</w:t>
            </w:r>
          </w:p>
        </w:tc>
        <w:tc>
          <w:tcPr>
            <w:tcW w:w="8658" w:type="dxa"/>
            <w:gridSpan w:val="2"/>
          </w:tcPr>
          <w:p w:rsidR="00B71027" w:rsidRPr="00646EDC" w:rsidRDefault="00FC63EE" w:rsidP="00E7157E">
            <w:pPr>
              <w:pStyle w:val="ListParagraph1"/>
              <w:tabs>
                <w:tab w:val="left" w:pos="240"/>
                <w:tab w:val="left" w:pos="426"/>
                <w:tab w:val="center" w:pos="326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71027"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646EDC" w:rsidRPr="00646EDC" w:rsidTr="0095454E">
        <w:tc>
          <w:tcPr>
            <w:tcW w:w="2808" w:type="dxa"/>
          </w:tcPr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566" w:type="dxa"/>
          </w:tcPr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886" w:type="dxa"/>
          </w:tcPr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772" w:type="dxa"/>
          </w:tcPr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646EDC" w:rsidRPr="00646EDC" w:rsidTr="0095454E">
        <w:tc>
          <w:tcPr>
            <w:tcW w:w="2808" w:type="dxa"/>
          </w:tcPr>
          <w:p w:rsidR="00635F1A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Рабочая группа 1:</w:t>
            </w:r>
          </w:p>
          <w:p w:rsidR="00635F1A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1A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498, 271, 406, 177, 455, 107, 585, 422</w:t>
            </w:r>
          </w:p>
          <w:p w:rsidR="00635F1A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1A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1A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1A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27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635F1A" w:rsidRPr="00646EDC" w:rsidRDefault="00635F1A" w:rsidP="00E7157E">
            <w:pPr>
              <w:widowControl w:val="0"/>
              <w:autoSpaceDE w:val="0"/>
              <w:autoSpaceDN w:val="0"/>
              <w:adjustRightInd w:val="0"/>
              <w:jc w:val="both"/>
            </w:pPr>
            <w:r w:rsidRPr="00646EDC">
              <w:lastRenderedPageBreak/>
              <w:t xml:space="preserve">Пакет документов, составляющих локальную базу и обеспечивающих эффективную организацию образовательного процесса на уровнях основного общего и </w:t>
            </w:r>
            <w:r w:rsidRPr="00646EDC">
              <w:lastRenderedPageBreak/>
              <w:t>среднего общего образования и оптимальное функционирование образовательной организации в условиях внедрения ФГОС ООО</w:t>
            </w:r>
          </w:p>
          <w:p w:rsidR="00B71027" w:rsidRPr="00646EDC" w:rsidRDefault="00B71027" w:rsidP="00E7157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646EDC">
              <w:rPr>
                <w:rStyle w:val="1"/>
                <w:rFonts w:ascii="Times New Roman" w:hAnsi="Times New Roman"/>
                <w:sz w:val="24"/>
                <w:szCs w:val="24"/>
              </w:rPr>
              <w:t>Система внутренней оценки предметных, метапредметных и личностных результатов образования на ступени среднего общего образования:</w:t>
            </w:r>
            <w:r w:rsidR="00025666" w:rsidRPr="00646EDC"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r w:rsidRPr="00646EDC">
              <w:t xml:space="preserve">промежуточной аттестации учащихся по предметной и </w:t>
            </w:r>
            <w:proofErr w:type="spellStart"/>
            <w:r w:rsidR="00FC63EE" w:rsidRPr="00646EDC">
              <w:t>метапредметной</w:t>
            </w:r>
            <w:proofErr w:type="spellEnd"/>
            <w:r w:rsidRPr="00646EDC">
              <w:t xml:space="preserve"> обученности;</w:t>
            </w:r>
            <w:r w:rsidR="00025666" w:rsidRPr="00646EDC">
              <w:t xml:space="preserve"> </w:t>
            </w:r>
            <w:r w:rsidRPr="00646EDC">
              <w:t xml:space="preserve">итоговой оценки, по предметам, </w:t>
            </w:r>
            <w:r w:rsidRPr="00646EDC">
              <w:rPr>
                <w:bCs/>
              </w:rPr>
              <w:t>не выносимым</w:t>
            </w:r>
            <w:r w:rsidRPr="00646EDC">
              <w:t xml:space="preserve"> на государственную (итоговую) аттестацию;</w:t>
            </w:r>
            <w:r w:rsidR="00025666" w:rsidRPr="00646EDC">
              <w:t xml:space="preserve"> </w:t>
            </w:r>
            <w:r w:rsidRPr="00646EDC">
              <w:t>оценки проектной деятельности.</w:t>
            </w:r>
            <w:proofErr w:type="gramEnd"/>
          </w:p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стартовой диагностики.</w:t>
            </w: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Система внутренней оценки предметных результатов   на ступени среднего общего образования:1) промежуточной и </w:t>
            </w:r>
            <w:r w:rsidR="00FC63EE" w:rsidRPr="00646ED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текущей аттестации</w:t>
            </w:r>
            <w:r w:rsidRPr="00646ED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обучающихся в естественнонаучном и математическом образовании;2) оценки проектно-исследовательской деятельности; 3) стартовой  диагностики</w:t>
            </w:r>
          </w:p>
        </w:tc>
        <w:tc>
          <w:tcPr>
            <w:tcW w:w="3886" w:type="dxa"/>
          </w:tcPr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Рабочая группа 2:</w:t>
            </w:r>
          </w:p>
          <w:p w:rsidR="00B71027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271, 316</w:t>
            </w:r>
            <w:r w:rsidR="00E20D6F" w:rsidRPr="00646EDC">
              <w:rPr>
                <w:rFonts w:ascii="Times New Roman" w:hAnsi="Times New Roman" w:cs="Times New Roman"/>
                <w:sz w:val="24"/>
                <w:szCs w:val="24"/>
              </w:rPr>
              <w:t>, 177</w:t>
            </w:r>
          </w:p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B71027" w:rsidRPr="00646EDC" w:rsidRDefault="00B71027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Модель управления качеством образования</w:t>
            </w:r>
          </w:p>
          <w:p w:rsidR="00635F1A" w:rsidRPr="00646EDC" w:rsidRDefault="00635F1A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Методические рекомендации по о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беспечению организационной </w:t>
            </w:r>
            <w:r w:rsidR="00F8475E" w:rsidRPr="00646EDC">
              <w:rPr>
                <w:rFonts w:ascii="Times New Roman" w:hAnsi="Times New Roman" w:cs="Times New Roman"/>
                <w:sz w:val="24"/>
                <w:szCs w:val="24"/>
              </w:rPr>
              <w:t>и технологической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образовательного учреждения к итоговой оценке </w:t>
            </w:r>
            <w:r w:rsidR="00FC63EE" w:rsidRPr="00646EDC">
              <w:rPr>
                <w:rFonts w:ascii="Times New Roman" w:hAnsi="Times New Roman" w:cs="Times New Roman"/>
                <w:sz w:val="24"/>
                <w:szCs w:val="24"/>
              </w:rPr>
              <w:t>образовательных достижений,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условиях реализации ФГОС СОО,</w:t>
            </w:r>
            <w:r w:rsidRPr="00646E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разработке контрольно-измерительных материалов (</w:t>
            </w:r>
            <w:proofErr w:type="spellStart"/>
            <w:r w:rsidRPr="00646E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КИМов</w:t>
            </w:r>
            <w:proofErr w:type="spellEnd"/>
            <w:r w:rsidRPr="00646E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для итоговой оценки и промежуточной аттестации предметной обученности обучающихся на уровне среднего общего образования</w:t>
            </w:r>
          </w:p>
          <w:p w:rsidR="00E20D6F" w:rsidRPr="00646EDC" w:rsidRDefault="00E20D6F" w:rsidP="00E7157E">
            <w:pPr>
              <w:pStyle w:val="ListParagraph1"/>
              <w:autoSpaceDE/>
              <w:autoSpaceDN/>
              <w:adjustRightInd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Современный диагностический инструментарий оценки образовательных результатов учащихся</w:t>
            </w:r>
          </w:p>
          <w:p w:rsidR="00E20D6F" w:rsidRPr="00646EDC" w:rsidRDefault="00E20D6F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обработки и хранения фондов оценочных средств</w:t>
            </w:r>
          </w:p>
          <w:p w:rsidR="00AF2FCB" w:rsidRPr="00646EDC" w:rsidRDefault="000E1DE6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Координатор </w:t>
            </w:r>
            <w:r w:rsidR="00AF2FCB" w:rsidRPr="00646E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316</w:t>
            </w:r>
          </w:p>
        </w:tc>
      </w:tr>
      <w:tr w:rsidR="00646EDC" w:rsidRPr="00646EDC" w:rsidTr="0095454E">
        <w:trPr>
          <w:trHeight w:val="4140"/>
        </w:trPr>
        <w:tc>
          <w:tcPr>
            <w:tcW w:w="2808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5454E" w:rsidRPr="00646EDC" w:rsidRDefault="00203455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1DE6" w:rsidRPr="00646EDC">
              <w:rPr>
                <w:rFonts w:ascii="Times New Roman" w:hAnsi="Times New Roman" w:cs="Times New Roman"/>
                <w:sz w:val="24"/>
                <w:szCs w:val="24"/>
              </w:rPr>
              <w:t>оординатор 498</w:t>
            </w:r>
          </w:p>
        </w:tc>
        <w:tc>
          <w:tcPr>
            <w:tcW w:w="3886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Рабочая группа 3:</w:t>
            </w: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177, 406, 455, 56, 422 (сайты ОУ)</w:t>
            </w: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формированию метапредметных образовательных </w:t>
            </w:r>
            <w:proofErr w:type="gram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через организацию проектной деятельности</w:t>
            </w: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организационно-педагогических условий последовательного развития навыков проектно-исследовательской деятельности, обучающихся на этапах начального, основного и среднего общего образования, обеспечивающего подготовку к успешной сдаче итогового </w:t>
            </w:r>
            <w:proofErr w:type="spell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проектного экзамена</w:t>
            </w: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Координатор 177</w:t>
            </w: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E20D6F">
        <w:trPr>
          <w:trHeight w:val="983"/>
        </w:trPr>
        <w:tc>
          <w:tcPr>
            <w:tcW w:w="2808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5454E" w:rsidRPr="00646EDC" w:rsidRDefault="0095454E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  <w:tab w:val="center" w:pos="8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ab/>
              <w:t>Рабочая группа 4: 455, 278</w:t>
            </w:r>
            <w:r w:rsidR="00E20D6F" w:rsidRPr="00646EDC">
              <w:rPr>
                <w:rFonts w:ascii="Times New Roman" w:hAnsi="Times New Roman" w:cs="Times New Roman"/>
                <w:sz w:val="24"/>
                <w:szCs w:val="24"/>
              </w:rPr>
              <w:t>, 700, 56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95454E" w:rsidRPr="00646EDC" w:rsidRDefault="0095454E" w:rsidP="00E7157E">
            <w:pPr>
              <w:jc w:val="both"/>
            </w:pPr>
            <w:r w:rsidRPr="00646EDC">
              <w:t xml:space="preserve">Программа формирования УУД в старшей школе, которая отражает процесс и систему формирования УУД на уровне СОО </w:t>
            </w:r>
          </w:p>
          <w:p w:rsidR="0095454E" w:rsidRPr="00646EDC" w:rsidRDefault="0095454E" w:rsidP="00E7157E">
            <w:pPr>
              <w:jc w:val="both"/>
            </w:pPr>
            <w:r w:rsidRPr="00646EDC">
              <w:t xml:space="preserve">Программа по обеспечению </w:t>
            </w:r>
            <w:r w:rsidR="00B26BF9" w:rsidRPr="00646EDC">
              <w:t>преемственности метапредметных</w:t>
            </w:r>
            <w:r w:rsidRPr="00646EDC">
              <w:t xml:space="preserve"> и предметных результатов на уровнях ООО и СОО: формирование коммуникативных умений.</w:t>
            </w:r>
          </w:p>
          <w:p w:rsidR="00E20D6F" w:rsidRPr="00646EDC" w:rsidRDefault="00E20D6F" w:rsidP="00E7157E">
            <w:pPr>
              <w:jc w:val="both"/>
              <w:rPr>
                <w:lang w:eastAsia="en-US"/>
              </w:rPr>
            </w:pPr>
            <w:r w:rsidRPr="00646EDC">
              <w:rPr>
                <w:lang w:eastAsia="en-US"/>
              </w:rPr>
              <w:t>Модель системы формирования личностных результатов учащихся в старших классах «Алые паруса» (рабочее название).</w:t>
            </w:r>
          </w:p>
          <w:p w:rsidR="00E20D6F" w:rsidRPr="00646EDC" w:rsidRDefault="00E20D6F" w:rsidP="00E7157E">
            <w:pPr>
              <w:jc w:val="both"/>
            </w:pPr>
            <w:proofErr w:type="gramStart"/>
            <w:r w:rsidRPr="00646EDC">
              <w:rPr>
                <w:shd w:val="clear" w:color="auto" w:fill="FFFFFF"/>
              </w:rPr>
              <w:t xml:space="preserve">Программы и методические рекомендации формирования личностных и метапредметных результатов с опорой на историко-культурных потенциал региона (программы взаимодействия ОУ, музеев, </w:t>
            </w:r>
            <w:r w:rsidRPr="00646EDC">
              <w:rPr>
                <w:shd w:val="clear" w:color="auto" w:fill="FFFFFF"/>
              </w:rPr>
              <w:lastRenderedPageBreak/>
              <w:t>библиотек, культурно-досуговых центров и образовательных пространств региона)</w:t>
            </w:r>
            <w:proofErr w:type="gramEnd"/>
          </w:p>
          <w:p w:rsidR="0095454E" w:rsidRPr="00646EDC" w:rsidRDefault="0095454E" w:rsidP="00E7157E">
            <w:pPr>
              <w:jc w:val="both"/>
            </w:pPr>
            <w:r w:rsidRPr="00646EDC">
              <w:t>Координатор 278</w:t>
            </w:r>
          </w:p>
        </w:tc>
      </w:tr>
      <w:tr w:rsidR="00646EDC" w:rsidRPr="00646EDC" w:rsidTr="0095454E">
        <w:tc>
          <w:tcPr>
            <w:tcW w:w="2808" w:type="dxa"/>
          </w:tcPr>
          <w:p w:rsidR="00D3134C" w:rsidRPr="00646EDC" w:rsidRDefault="00D3134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представления материалов на экспертизу</w:t>
            </w:r>
            <w:r w:rsidR="00477729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(координатору рабочей группы)</w:t>
            </w:r>
          </w:p>
        </w:tc>
        <w:tc>
          <w:tcPr>
            <w:tcW w:w="3566" w:type="dxa"/>
          </w:tcPr>
          <w:p w:rsidR="00D3134C" w:rsidRPr="00646EDC" w:rsidRDefault="00D3134C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Декабрь 2018г. – проекты локальных документов и заявленных продуктов</w:t>
            </w:r>
          </w:p>
          <w:p w:rsidR="00D3134C" w:rsidRPr="00646EDC" w:rsidRDefault="00D3134C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Апрель 2019 г. – представление готовых продуктов на экспертизу</w:t>
            </w:r>
          </w:p>
        </w:tc>
        <w:tc>
          <w:tcPr>
            <w:tcW w:w="3886" w:type="dxa"/>
          </w:tcPr>
          <w:p w:rsidR="00D3134C" w:rsidRPr="00646EDC" w:rsidRDefault="00D3134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D3134C" w:rsidRPr="00646EDC" w:rsidRDefault="00D3134C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Декабрь 2018г. – проекты заявленных продуктов</w:t>
            </w:r>
          </w:p>
          <w:p w:rsidR="00D3134C" w:rsidRPr="00646EDC" w:rsidRDefault="00D3134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Апрель 2019 г. – представление готовых продуктов на экспертизу</w:t>
            </w:r>
          </w:p>
        </w:tc>
      </w:tr>
      <w:tr w:rsidR="00646EDC" w:rsidRPr="00646EDC" w:rsidTr="0095454E">
        <w:tc>
          <w:tcPr>
            <w:tcW w:w="2808" w:type="dxa"/>
          </w:tcPr>
          <w:p w:rsidR="00D3134C" w:rsidRPr="00646EDC" w:rsidRDefault="00D3134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Промежуточные встречи рабочей группы</w:t>
            </w:r>
            <w:r w:rsidR="00477729" w:rsidRPr="00646EDC">
              <w:rPr>
                <w:rFonts w:ascii="Times New Roman" w:hAnsi="Times New Roman" w:cs="Times New Roman"/>
                <w:sz w:val="24"/>
                <w:szCs w:val="24"/>
              </w:rPr>
              <w:t>/семинары по обобщению и экспертизе продуктов</w:t>
            </w:r>
          </w:p>
        </w:tc>
        <w:tc>
          <w:tcPr>
            <w:tcW w:w="3566" w:type="dxa"/>
          </w:tcPr>
          <w:p w:rsidR="00D3134C" w:rsidRPr="00646EDC" w:rsidRDefault="00D3134C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2018 г. </w:t>
            </w:r>
            <w:r w:rsidR="00A74AC9" w:rsidRPr="00646EDC">
              <w:rPr>
                <w:rFonts w:ascii="Times New Roman" w:hAnsi="Times New Roman" w:cs="Times New Roman"/>
                <w:sz w:val="24"/>
                <w:szCs w:val="24"/>
              </w:rPr>
              <w:t>– координационные встречи рабочих групп</w:t>
            </w:r>
          </w:p>
          <w:p w:rsidR="00477729" w:rsidRPr="00646EDC" w:rsidRDefault="00477729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729" w:rsidRPr="00646EDC" w:rsidRDefault="00477729" w:rsidP="00E7157E">
            <w:pPr>
              <w:pStyle w:val="ListParagraph1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4C" w:rsidRPr="00646EDC" w:rsidRDefault="00D3134C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Поликарпова Валентина Вячеславовна, </w:t>
            </w:r>
            <w:proofErr w:type="spellStart"/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</w:t>
            </w:r>
            <w:bookmarkStart w:id="0" w:name="_GoBack"/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bookmarkEnd w:id="0"/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.н</w:t>
            </w:r>
            <w:proofErr w:type="spellEnd"/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зам. директора по УВР гимназии № 498, адрес: </w:t>
            </w:r>
            <w:hyperlink r:id="rId10" w:history="1">
              <w:r w:rsidR="00E7157E" w:rsidRPr="00646ED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valia-123@yandex.ru</w:t>
              </w:r>
            </w:hyperlink>
          </w:p>
          <w:p w:rsidR="00B26BF9" w:rsidRPr="00646EDC" w:rsidRDefault="00E7157E" w:rsidP="00B26BF9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Пленова</w:t>
            </w:r>
            <w:proofErr w:type="spellEnd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r w:rsidR="00B26BF9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атьяна Феликсовна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, зам директора ГБОУ № 316</w:t>
            </w:r>
            <w:r w:rsidR="00B26BF9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hyperlink r:id="rId11" w:history="1">
              <w:r w:rsidR="00B26BF9" w:rsidRPr="00646EDC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shd w:val="clear" w:color="auto" w:fill="FFFFFF"/>
                </w:rPr>
                <w:t>ptf2910@mail.ru</w:t>
              </w:r>
            </w:hyperlink>
          </w:p>
          <w:p w:rsidR="00E7157E" w:rsidRPr="00646EDC" w:rsidRDefault="00E7157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Голованова </w:t>
            </w:r>
            <w:r w:rsidR="00B26BF9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Нели Николаевна, директор ГБОУ гимназии 177, </w:t>
            </w:r>
            <w:r w:rsidR="00B26BF9" w:rsidRPr="00646EDC">
              <w:rPr>
                <w:sz w:val="20"/>
                <w:szCs w:val="20"/>
                <w:shd w:val="clear" w:color="auto" w:fill="FFFFFF"/>
              </w:rPr>
              <w:t>nelly-177@yandex.ru</w:t>
            </w:r>
          </w:p>
          <w:p w:rsidR="00E7157E" w:rsidRPr="00646EDC" w:rsidRDefault="00B26BF9" w:rsidP="00313ECC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Уварова Елена Николаевна,  </w:t>
            </w:r>
            <w:r w:rsidR="00E7157E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ГБОУ гимназии № 278</w:t>
            </w:r>
            <w:r w:rsidR="005967E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967E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hyperlink r:id="rId12" w:history="1">
              <w:r w:rsidR="00313ECC" w:rsidRPr="00646EDC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sc278@adm-edu.spb.ru</w:t>
              </w:r>
              <w:r w:rsidR="00313ECC" w:rsidRPr="00646ED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5967E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772" w:type="dxa"/>
          </w:tcPr>
          <w:p w:rsidR="00A74AC9" w:rsidRPr="00646EDC" w:rsidRDefault="00A74AC9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Декабрь 2018 г. – координационные встречи рабочих групп:</w:t>
            </w: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рабочих групп: </w:t>
            </w:r>
          </w:p>
          <w:p w:rsidR="00A74AC9" w:rsidRPr="00646EDC" w:rsidRDefault="00F8475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№1. </w:t>
            </w:r>
            <w:r w:rsidR="00FC6743" w:rsidRPr="00646EDC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  <w:r w:rsidR="00F8475E" w:rsidRPr="00646ED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№3.</w:t>
            </w:r>
            <w:r w:rsidR="00F8475E" w:rsidRPr="00646ED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A74AC9" w:rsidRPr="00646EDC" w:rsidRDefault="00A74A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№4.</w:t>
            </w:r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F2FCB"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278</w:t>
            </w:r>
          </w:p>
          <w:p w:rsidR="00D3134C" w:rsidRPr="00646EDC" w:rsidRDefault="00D3134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95454E">
        <w:tc>
          <w:tcPr>
            <w:tcW w:w="2808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 семинары</w:t>
            </w:r>
            <w:r w:rsidR="00E20D6F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тематике рабочих групп</w:t>
            </w:r>
          </w:p>
        </w:tc>
        <w:tc>
          <w:tcPr>
            <w:tcW w:w="3566" w:type="dxa"/>
          </w:tcPr>
          <w:p w:rsidR="0095454E" w:rsidRPr="00646EDC" w:rsidRDefault="0095454E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 2019 г. (промежуточный отчет в рамках Петербургского образовательного Форума)</w:t>
            </w:r>
          </w:p>
        </w:tc>
        <w:tc>
          <w:tcPr>
            <w:tcW w:w="3886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базе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4772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Муштавинская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И.В., зав. каф. Основного и среднего общего образования СПб АППО</w:t>
            </w:r>
          </w:p>
        </w:tc>
      </w:tr>
      <w:tr w:rsidR="00646EDC" w:rsidRPr="00646EDC" w:rsidTr="0095454E">
        <w:tc>
          <w:tcPr>
            <w:tcW w:w="2808" w:type="dxa"/>
          </w:tcPr>
          <w:p w:rsidR="00D3134C" w:rsidRPr="00646EDC" w:rsidRDefault="00D3134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Размещение готовых продуктов на сайтах ОО</w:t>
            </w:r>
          </w:p>
        </w:tc>
        <w:tc>
          <w:tcPr>
            <w:tcW w:w="3566" w:type="dxa"/>
          </w:tcPr>
          <w:p w:rsidR="00D3134C" w:rsidRPr="00646EDC" w:rsidRDefault="00D3134C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2019 г.</w:t>
            </w:r>
          </w:p>
        </w:tc>
        <w:tc>
          <w:tcPr>
            <w:tcW w:w="3886" w:type="dxa"/>
          </w:tcPr>
          <w:p w:rsidR="00D3134C" w:rsidRPr="00646EDC" w:rsidRDefault="0047772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Тьюторы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</w:t>
            </w:r>
          </w:p>
        </w:tc>
        <w:tc>
          <w:tcPr>
            <w:tcW w:w="4772" w:type="dxa"/>
          </w:tcPr>
          <w:p w:rsidR="00D3134C" w:rsidRPr="00646EDC" w:rsidRDefault="00D3134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46EDC" w:rsidRPr="00646EDC" w:rsidTr="0095454E">
        <w:tc>
          <w:tcPr>
            <w:tcW w:w="2808" w:type="dxa"/>
          </w:tcPr>
          <w:p w:rsidR="00477729" w:rsidRPr="00646EDC" w:rsidRDefault="00477729" w:rsidP="00E7157E">
            <w:pPr>
              <w:pStyle w:val="ListParagraph1"/>
              <w:tabs>
                <w:tab w:val="left" w:pos="195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Экспертиза готовых продуктов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566" w:type="dxa"/>
          </w:tcPr>
          <w:p w:rsidR="00477729" w:rsidRPr="00646EDC" w:rsidRDefault="00477729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- май 2019 г.</w:t>
            </w:r>
          </w:p>
        </w:tc>
        <w:tc>
          <w:tcPr>
            <w:tcW w:w="3886" w:type="dxa"/>
          </w:tcPr>
          <w:p w:rsidR="00477729" w:rsidRPr="00646EDC" w:rsidRDefault="0047772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772" w:type="dxa"/>
          </w:tcPr>
          <w:p w:rsidR="00477729" w:rsidRPr="00646EDC" w:rsidRDefault="0047772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Муштавинская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И.В., зав. каф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сновного и среднего общего образования 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СПб АППО</w:t>
            </w:r>
          </w:p>
        </w:tc>
      </w:tr>
      <w:tr w:rsidR="00646EDC" w:rsidRPr="00646EDC" w:rsidTr="0095454E">
        <w:tc>
          <w:tcPr>
            <w:tcW w:w="2808" w:type="dxa"/>
          </w:tcPr>
          <w:p w:rsidR="00477729" w:rsidRPr="00646EDC" w:rsidRDefault="0047772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Срок представления </w:t>
            </w:r>
            <w:r w:rsidR="00A263C9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отчета ОО по этапу 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СПб АППО</w:t>
            </w:r>
          </w:p>
        </w:tc>
        <w:tc>
          <w:tcPr>
            <w:tcW w:w="3566" w:type="dxa"/>
          </w:tcPr>
          <w:p w:rsidR="00477729" w:rsidRPr="00646EDC" w:rsidRDefault="00477729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7729" w:rsidRPr="00646EDC" w:rsidRDefault="00477729" w:rsidP="00E7157E">
            <w:pPr>
              <w:tabs>
                <w:tab w:val="left" w:pos="1410"/>
              </w:tabs>
              <w:rPr>
                <w:b/>
                <w:i/>
              </w:rPr>
            </w:pPr>
            <w:r w:rsidRPr="00646EDC">
              <w:rPr>
                <w:b/>
                <w:i/>
              </w:rPr>
              <w:tab/>
              <w:t>Май 2019 г.</w:t>
            </w:r>
          </w:p>
        </w:tc>
        <w:tc>
          <w:tcPr>
            <w:tcW w:w="3886" w:type="dxa"/>
          </w:tcPr>
          <w:p w:rsidR="00477729" w:rsidRPr="00646EDC" w:rsidRDefault="0047772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772" w:type="dxa"/>
          </w:tcPr>
          <w:p w:rsidR="00477729" w:rsidRPr="00646EDC" w:rsidRDefault="0047772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Муштавинская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И.В., зав. каф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сновного и среднего общего образования СПб АППО</w:t>
            </w:r>
          </w:p>
        </w:tc>
      </w:tr>
    </w:tbl>
    <w:p w:rsidR="00BC1777" w:rsidRPr="00646EDC" w:rsidRDefault="00BC1777" w:rsidP="00E7157E">
      <w:pPr>
        <w:pStyle w:val="ListParagraph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63C9" w:rsidRPr="00646EDC" w:rsidRDefault="00A263C9" w:rsidP="00E7157E">
      <w:pPr>
        <w:pStyle w:val="ListParagraph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63C9" w:rsidRPr="00646EDC" w:rsidRDefault="00FC63EE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46EDC">
        <w:rPr>
          <w:rFonts w:ascii="Times New Roman" w:hAnsi="Times New Roman" w:cs="Times New Roman"/>
          <w:sz w:val="24"/>
          <w:szCs w:val="24"/>
        </w:rPr>
        <w:t>С</w:t>
      </w:r>
      <w:r w:rsidR="00A263C9" w:rsidRPr="00646EDC">
        <w:rPr>
          <w:rStyle w:val="1"/>
          <w:rFonts w:ascii="Times New Roman" w:hAnsi="Times New Roman"/>
          <w:sz w:val="24"/>
          <w:szCs w:val="24"/>
        </w:rPr>
        <w:t>ентябрь 2019г. - июнь 2020 г</w:t>
      </w:r>
    </w:p>
    <w:tbl>
      <w:tblPr>
        <w:tblStyle w:val="ac"/>
        <w:tblW w:w="15032" w:type="dxa"/>
        <w:tblLook w:val="04A0" w:firstRow="1" w:lastRow="0" w:firstColumn="1" w:lastColumn="0" w:noHBand="0" w:noVBand="1"/>
      </w:tblPr>
      <w:tblGrid>
        <w:gridCol w:w="2641"/>
        <w:gridCol w:w="1344"/>
        <w:gridCol w:w="3814"/>
        <w:gridCol w:w="2305"/>
        <w:gridCol w:w="4928"/>
      </w:tblGrid>
      <w:tr w:rsidR="00646EDC" w:rsidRPr="00646EDC" w:rsidTr="00AE1F7D">
        <w:tc>
          <w:tcPr>
            <w:tcW w:w="2641" w:type="dxa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8" w:type="dxa"/>
            <w:gridSpan w:val="2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Локальная база</w:t>
            </w:r>
          </w:p>
        </w:tc>
        <w:tc>
          <w:tcPr>
            <w:tcW w:w="7233" w:type="dxa"/>
            <w:gridSpan w:val="2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646EDC" w:rsidRPr="00646EDC" w:rsidTr="00AE1F7D">
        <w:tc>
          <w:tcPr>
            <w:tcW w:w="2641" w:type="dxa"/>
          </w:tcPr>
          <w:p w:rsidR="00A263C9" w:rsidRPr="00646EDC" w:rsidRDefault="00FC63E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F7D" w:rsidRPr="00646EDC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1344" w:type="dxa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814" w:type="dxa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05" w:type="dxa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928" w:type="dxa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646EDC" w:rsidRPr="00646EDC" w:rsidTr="00AE1F7D">
        <w:tc>
          <w:tcPr>
            <w:tcW w:w="2641" w:type="dxa"/>
          </w:tcPr>
          <w:p w:rsidR="00AE1F7D" w:rsidRPr="00646EDC" w:rsidRDefault="00AE1F7D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C9" w:rsidRPr="00646EDC" w:rsidRDefault="00AE1F7D" w:rsidP="00E7157E">
            <w:r w:rsidRPr="00646EDC">
              <w:t>373, 316</w:t>
            </w:r>
            <w:r w:rsidR="00410959" w:rsidRPr="00646EDC">
              <w:t>, 56</w:t>
            </w:r>
          </w:p>
        </w:tc>
        <w:tc>
          <w:tcPr>
            <w:tcW w:w="1344" w:type="dxa"/>
          </w:tcPr>
          <w:p w:rsidR="00A263C9" w:rsidRPr="00646EDC" w:rsidRDefault="00AE1F7D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373, </w:t>
            </w:r>
            <w:r w:rsidR="00A263C9" w:rsidRPr="00646EDC">
              <w:rPr>
                <w:rFonts w:ascii="Times New Roman" w:hAnsi="Times New Roman" w:cs="Times New Roman"/>
                <w:sz w:val="24"/>
                <w:szCs w:val="24"/>
              </w:rPr>
              <w:t>419, 107,56, 498, 455</w:t>
            </w:r>
            <w:r w:rsidR="00A263C9" w:rsidRPr="00646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585</w:t>
            </w:r>
            <w:r w:rsidR="00A263C9" w:rsidRPr="00646EDC">
              <w:rPr>
                <w:rFonts w:ascii="Times New Roman" w:hAnsi="Times New Roman" w:cs="Times New Roman"/>
                <w:sz w:val="24"/>
                <w:szCs w:val="24"/>
              </w:rPr>
              <w:t>, 422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, 316, 107, 271</w:t>
            </w:r>
          </w:p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A263C9" w:rsidRPr="00646EDC" w:rsidRDefault="00AE1F7D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электронного локальной базы образовательного учреждения, </w:t>
            </w:r>
            <w:proofErr w:type="gram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обеспечивающий</w:t>
            </w:r>
            <w:proofErr w:type="gramEnd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эффективную организацию образовательного процесса на уровнях основного общего и среднего общего образования и оптимальное функционирование образовательной организации в условиях внедрения ФГОС СОО.</w:t>
            </w:r>
          </w:p>
          <w:p w:rsidR="00AE1F7D" w:rsidRPr="00646EDC" w:rsidRDefault="00AE1F7D" w:rsidP="00E7157E">
            <w:pPr>
              <w:pStyle w:val="ListParagraph1"/>
              <w:tabs>
                <w:tab w:val="left" w:pos="426"/>
                <w:tab w:val="left" w:pos="220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Координаторы: 373, 316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5" w:type="dxa"/>
          </w:tcPr>
          <w:p w:rsidR="00AE1F7D" w:rsidRPr="00646EDC" w:rsidRDefault="00A263C9" w:rsidP="00E7157E">
            <w:pPr>
              <w:pStyle w:val="ListParagraph1"/>
              <w:tabs>
                <w:tab w:val="left" w:pos="426"/>
                <w:tab w:val="right" w:pos="224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771D3B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0959" w:rsidRPr="00646ED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771D3B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1F7D" w:rsidRPr="00646EDC">
              <w:rPr>
                <w:rFonts w:ascii="Times New Roman" w:hAnsi="Times New Roman" w:cs="Times New Roman"/>
                <w:sz w:val="24"/>
                <w:szCs w:val="24"/>
              </w:rPr>
              <w:t>Вторая СПб гимназия</w:t>
            </w:r>
            <w:r w:rsidR="00771D3B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1F7D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3C9" w:rsidRPr="00646EDC" w:rsidRDefault="00AE1F7D" w:rsidP="00E7157E">
            <w:pPr>
              <w:pStyle w:val="ListParagraph1"/>
              <w:tabs>
                <w:tab w:val="left" w:pos="426"/>
                <w:tab w:val="right" w:pos="224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406, 455, 56, 422</w:t>
            </w:r>
            <w:r w:rsidR="00771D3B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, 278, 177, 316, 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771D3B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, 56 </w:t>
            </w:r>
          </w:p>
        </w:tc>
        <w:tc>
          <w:tcPr>
            <w:tcW w:w="4928" w:type="dxa"/>
          </w:tcPr>
          <w:p w:rsidR="00F8475E" w:rsidRPr="00646EDC" w:rsidRDefault="00AE1F7D" w:rsidP="00E7157E">
            <w:pPr>
              <w:pStyle w:val="ListParagraph1"/>
              <w:tabs>
                <w:tab w:val="left" w:pos="114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Сборник по тематике группы.</w:t>
            </w:r>
            <w:r w:rsidR="00F8475E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Координаторы: 316, 373, 177</w:t>
            </w:r>
            <w:r w:rsidR="00AF2FCB" w:rsidRPr="00646EDC">
              <w:rPr>
                <w:rFonts w:ascii="Times New Roman" w:hAnsi="Times New Roman" w:cs="Times New Roman"/>
                <w:sz w:val="24"/>
                <w:szCs w:val="24"/>
              </w:rPr>
              <w:t>, 278</w:t>
            </w:r>
          </w:p>
          <w:p w:rsidR="00F8475E" w:rsidRPr="00646EDC" w:rsidRDefault="00F8475E" w:rsidP="00E7157E">
            <w:pPr>
              <w:pStyle w:val="ListParagraph1"/>
              <w:tabs>
                <w:tab w:val="left" w:pos="114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Отдельные публикации (316).</w:t>
            </w:r>
          </w:p>
          <w:p w:rsidR="00A263C9" w:rsidRPr="00646EDC" w:rsidRDefault="00AE1F7D" w:rsidP="00E7157E">
            <w:pPr>
              <w:pStyle w:val="ListParagraph1"/>
              <w:tabs>
                <w:tab w:val="left" w:pos="114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6EDC" w:rsidRPr="00646EDC" w:rsidTr="003F1840">
        <w:tc>
          <w:tcPr>
            <w:tcW w:w="3985" w:type="dxa"/>
            <w:gridSpan w:val="2"/>
          </w:tcPr>
          <w:p w:rsidR="00771D3B" w:rsidRPr="00646EDC" w:rsidRDefault="00771D3B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представления материалов на экспертизу (координатору рабочей группы)</w:t>
            </w:r>
          </w:p>
        </w:tc>
        <w:tc>
          <w:tcPr>
            <w:tcW w:w="3814" w:type="dxa"/>
          </w:tcPr>
          <w:p w:rsidR="00771D3B" w:rsidRPr="00646EDC" w:rsidRDefault="00771D3B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Октябрь-март оформление и обобщение продуктов по теме</w:t>
            </w:r>
          </w:p>
        </w:tc>
        <w:tc>
          <w:tcPr>
            <w:tcW w:w="7233" w:type="dxa"/>
            <w:gridSpan w:val="2"/>
          </w:tcPr>
          <w:p w:rsidR="00771D3B" w:rsidRPr="00646EDC" w:rsidRDefault="00771D3B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2020 г. – обобщённые материалы ОО для сборника продуктов по теме</w:t>
            </w:r>
          </w:p>
          <w:p w:rsidR="00771D3B" w:rsidRPr="00646EDC" w:rsidRDefault="00771D3B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 2020 г. – публикация сборника</w:t>
            </w:r>
          </w:p>
        </w:tc>
      </w:tr>
      <w:tr w:rsidR="00646EDC" w:rsidRPr="00646EDC" w:rsidTr="00AE1F7D">
        <w:tc>
          <w:tcPr>
            <w:tcW w:w="3985" w:type="dxa"/>
            <w:gridSpan w:val="2"/>
          </w:tcPr>
          <w:p w:rsidR="00A263C9" w:rsidRPr="00646EDC" w:rsidRDefault="00F8475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Промежуточные встречи ОО, 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задействованных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разработке темы</w:t>
            </w:r>
          </w:p>
        </w:tc>
        <w:tc>
          <w:tcPr>
            <w:tcW w:w="3814" w:type="dxa"/>
          </w:tcPr>
          <w:p w:rsidR="00A263C9" w:rsidRPr="00646EDC" w:rsidRDefault="00A263C9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  <w:r w:rsidR="00AE1F7D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 </w:t>
            </w:r>
          </w:p>
        </w:tc>
        <w:tc>
          <w:tcPr>
            <w:tcW w:w="2305" w:type="dxa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928" w:type="dxa"/>
          </w:tcPr>
          <w:p w:rsidR="00B26BF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Пленова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</w:t>
            </w:r>
            <w:r w:rsidR="00B26BF9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атьяна Феликсовна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зам директора ГБОУ № 316, руководитель рабочей группы</w:t>
            </w:r>
            <w:r w:rsidR="00B26BF9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hyperlink r:id="rId13" w:history="1">
              <w:r w:rsidR="00B26BF9" w:rsidRPr="00646EDC">
                <w:rPr>
                  <w:rStyle w:val="a5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shd w:val="clear" w:color="auto" w:fill="FFFFFF"/>
                </w:rPr>
                <w:t>ptf2910@mail.ru</w:t>
              </w:r>
            </w:hyperlink>
          </w:p>
          <w:p w:rsidR="00FC6743" w:rsidRPr="00646EDC" w:rsidRDefault="005967EF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Файншмидт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Ирина Викторовна</w:t>
            </w:r>
            <w:r w:rsidR="00B26BF9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зам. директора ГБОУ 373, </w:t>
            </w:r>
            <w:hyperlink r:id="rId14" w:history="1">
              <w:r w:rsidR="00313ECC" w:rsidRPr="00646EDC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school373@yandex.ru</w:t>
              </w:r>
              <w:r w:rsidR="00313ECC" w:rsidRPr="00646ED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313ECC" w:rsidRPr="00646EDC" w:rsidRDefault="00313ECC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646EDC" w:rsidRPr="00646EDC" w:rsidTr="00AE1F7D">
        <w:tc>
          <w:tcPr>
            <w:tcW w:w="3985" w:type="dxa"/>
            <w:gridSpan w:val="2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 представления отчета ОО по </w:t>
            </w:r>
            <w:r w:rsidR="00AE1F7D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итоговому 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этапу в СПб АППО</w:t>
            </w:r>
          </w:p>
        </w:tc>
        <w:tc>
          <w:tcPr>
            <w:tcW w:w="3814" w:type="dxa"/>
          </w:tcPr>
          <w:p w:rsidR="00A263C9" w:rsidRPr="00646EDC" w:rsidRDefault="00A263C9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263C9" w:rsidRPr="00646EDC" w:rsidRDefault="00AE1F7D" w:rsidP="00E7157E">
            <w:pPr>
              <w:tabs>
                <w:tab w:val="left" w:pos="1410"/>
              </w:tabs>
              <w:rPr>
                <w:b/>
                <w:i/>
              </w:rPr>
            </w:pPr>
            <w:r w:rsidRPr="00646EDC">
              <w:rPr>
                <w:b/>
                <w:i/>
              </w:rPr>
              <w:t>Апрель 2020</w:t>
            </w:r>
            <w:r w:rsidR="00A263C9" w:rsidRPr="00646EDC">
              <w:rPr>
                <w:b/>
                <w:i/>
              </w:rPr>
              <w:t xml:space="preserve"> г.</w:t>
            </w:r>
          </w:p>
        </w:tc>
        <w:tc>
          <w:tcPr>
            <w:tcW w:w="2305" w:type="dxa"/>
          </w:tcPr>
          <w:p w:rsidR="00A263C9" w:rsidRPr="00646EDC" w:rsidRDefault="00A263C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928" w:type="dxa"/>
          </w:tcPr>
          <w:p w:rsidR="00A263C9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Крылова О.Н., проректор по научной работе,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Муштавинская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И.В., зав. каф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сновного и среднего общего образования, СПб АППО</w:t>
            </w:r>
          </w:p>
        </w:tc>
      </w:tr>
    </w:tbl>
    <w:p w:rsidR="00A263C9" w:rsidRPr="00646EDC" w:rsidRDefault="00A263C9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D0D41" w:rsidRPr="00646EDC" w:rsidRDefault="00AD0D41" w:rsidP="00E7157E">
      <w:pPr>
        <w:pStyle w:val="ListParagraph1"/>
        <w:tabs>
          <w:tab w:val="left" w:pos="426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C6743" w:rsidRPr="00646EDC" w:rsidRDefault="00AD0D41" w:rsidP="00E7157E">
      <w:pPr>
        <w:tabs>
          <w:tab w:val="left" w:pos="6045"/>
          <w:tab w:val="left" w:pos="6375"/>
        </w:tabs>
      </w:pPr>
      <w:r w:rsidRPr="00646EDC">
        <w:tab/>
      </w:r>
    </w:p>
    <w:p w:rsidR="00FC6743" w:rsidRPr="00646EDC" w:rsidRDefault="00FC6743" w:rsidP="00E7157E">
      <w:pPr>
        <w:pStyle w:val="a3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DC">
        <w:rPr>
          <w:rFonts w:ascii="Times New Roman" w:hAnsi="Times New Roman" w:cs="Times New Roman"/>
          <w:b/>
          <w:sz w:val="24"/>
          <w:szCs w:val="24"/>
        </w:rPr>
        <w:t>Тема 3. Индивидуальный образовательный маршрут учащегося  на этапе введения ФГОС СОО</w:t>
      </w: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46EDC">
        <w:rPr>
          <w:rFonts w:ascii="Times New Roman" w:hAnsi="Times New Roman" w:cs="Times New Roman"/>
          <w:sz w:val="24"/>
          <w:szCs w:val="24"/>
        </w:rPr>
        <w:t>с</w:t>
      </w:r>
      <w:r w:rsidRPr="00646EDC">
        <w:rPr>
          <w:rStyle w:val="1"/>
          <w:rFonts w:ascii="Times New Roman" w:hAnsi="Times New Roman"/>
          <w:sz w:val="24"/>
          <w:szCs w:val="24"/>
        </w:rPr>
        <w:t>ентябрь 2017г. - июнь 2018 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8"/>
        <w:gridCol w:w="4068"/>
        <w:gridCol w:w="2626"/>
        <w:gridCol w:w="4678"/>
      </w:tblGrid>
      <w:tr w:rsidR="00646EDC" w:rsidRPr="00646EDC" w:rsidTr="00FC6743">
        <w:tc>
          <w:tcPr>
            <w:tcW w:w="312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Модель индивидуального образовательного маршрута</w:t>
            </w:r>
          </w:p>
        </w:tc>
        <w:tc>
          <w:tcPr>
            <w:tcW w:w="7304" w:type="dxa"/>
            <w:gridSpan w:val="2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разработке ИОМ</w:t>
            </w:r>
          </w:p>
        </w:tc>
      </w:tr>
      <w:tr w:rsidR="00646EDC" w:rsidRPr="00646EDC" w:rsidTr="00FC6743">
        <w:tc>
          <w:tcPr>
            <w:tcW w:w="312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06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26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646EDC" w:rsidRPr="00646EDC" w:rsidTr="00FC6743">
        <w:trPr>
          <w:trHeight w:val="915"/>
        </w:trPr>
        <w:tc>
          <w:tcPr>
            <w:tcW w:w="3128" w:type="dxa"/>
            <w:vMerge w:val="restart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068" w:type="dxa"/>
            <w:vMerge w:val="restart"/>
          </w:tcPr>
          <w:p w:rsidR="00FC6743" w:rsidRPr="00646EDC" w:rsidRDefault="00FC6743" w:rsidP="00E7157E">
            <w:pPr>
              <w:jc w:val="both"/>
            </w:pPr>
            <w:r w:rsidRPr="00646EDC">
              <w:t>Описание модели ИОМ обучающегося на уровне среднего общего образования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 xml:space="preserve">Методические рекомендации по  формированию ИОМ </w:t>
            </w:r>
            <w:proofErr w:type="gramStart"/>
            <w:r w:rsidRPr="00646EDC">
              <w:t>обучающегося</w:t>
            </w:r>
            <w:proofErr w:type="gramEnd"/>
            <w:r w:rsidRPr="00646EDC">
              <w:t xml:space="preserve"> на уровне СОО</w:t>
            </w:r>
          </w:p>
        </w:tc>
      </w:tr>
      <w:tr w:rsidR="00646EDC" w:rsidRPr="00646EDC" w:rsidTr="00FC6743">
        <w:trPr>
          <w:trHeight w:val="1155"/>
        </w:trPr>
        <w:tc>
          <w:tcPr>
            <w:tcW w:w="3128" w:type="dxa"/>
            <w:vMerge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>Методические рекомендации по психологическому сопровождению образовательных маршрутов обучающихся на уровне СОО</w:t>
            </w:r>
          </w:p>
        </w:tc>
      </w:tr>
      <w:tr w:rsidR="00646EDC" w:rsidRPr="00646EDC" w:rsidTr="00FC6743">
        <w:trPr>
          <w:trHeight w:val="158"/>
        </w:trPr>
        <w:tc>
          <w:tcPr>
            <w:tcW w:w="3128" w:type="dxa"/>
            <w:vMerge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</w:pPr>
            <w:proofErr w:type="gram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психолого-педагогического, медико-социального сопровождения обучающихся с разными возможностями здоровья и проектирования ИОМ для них.</w:t>
            </w:r>
            <w:proofErr w:type="gramEnd"/>
          </w:p>
        </w:tc>
      </w:tr>
      <w:tr w:rsidR="00646EDC" w:rsidRPr="00646EDC" w:rsidTr="00FC6743">
        <w:tc>
          <w:tcPr>
            <w:tcW w:w="312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представления материалов на экспертизу (координатору рабочей группы)</w:t>
            </w:r>
          </w:p>
        </w:tc>
        <w:tc>
          <w:tcPr>
            <w:tcW w:w="4068" w:type="dxa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 2018г. – проекты локальных документов и заявленных продуктов</w:t>
            </w: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2018 г. – представление готовых продуктов на экспертизу</w:t>
            </w:r>
          </w:p>
        </w:tc>
        <w:tc>
          <w:tcPr>
            <w:tcW w:w="2626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Руководитель рабочей группы,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Т.А. зам директора 2-ой Санкт-Петербургской, руководитель рабочей группы, адрес Татьяна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&lt;taurkova@mail.ru&gt;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 2018г. – проекты заявленных продуктов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2018 г. – представление готовых продуктов на экспертизу</w:t>
            </w:r>
          </w:p>
        </w:tc>
      </w:tr>
      <w:tr w:rsidR="00646EDC" w:rsidRPr="00646EDC" w:rsidTr="00FC6743">
        <w:tc>
          <w:tcPr>
            <w:tcW w:w="312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Промежуточные встречи рабочей группы</w:t>
            </w:r>
          </w:p>
        </w:tc>
        <w:tc>
          <w:tcPr>
            <w:tcW w:w="4068" w:type="dxa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2017</w:t>
            </w: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2018 г. </w:t>
            </w: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2018 г.</w:t>
            </w:r>
          </w:p>
        </w:tc>
        <w:tc>
          <w:tcPr>
            <w:tcW w:w="2626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67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26BF9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Т.А.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зам директора 2-й гимназии, руководитель рабочей группы</w:t>
            </w:r>
          </w:p>
        </w:tc>
      </w:tr>
      <w:tr w:rsidR="00646EDC" w:rsidRPr="00646EDC" w:rsidTr="00FC6743">
        <w:tc>
          <w:tcPr>
            <w:tcW w:w="312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представления отчета ОО по этапу в СПб АППО</w:t>
            </w:r>
          </w:p>
        </w:tc>
        <w:tc>
          <w:tcPr>
            <w:tcW w:w="4068" w:type="dxa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C6743" w:rsidRPr="00646EDC" w:rsidRDefault="00FC6743" w:rsidP="00E7157E">
            <w:pPr>
              <w:tabs>
                <w:tab w:val="left" w:pos="1410"/>
              </w:tabs>
              <w:rPr>
                <w:b/>
                <w:i/>
              </w:rPr>
            </w:pPr>
            <w:r w:rsidRPr="00646EDC">
              <w:rPr>
                <w:b/>
                <w:i/>
              </w:rPr>
              <w:tab/>
              <w:t>Май 2018 г.</w:t>
            </w:r>
          </w:p>
        </w:tc>
        <w:tc>
          <w:tcPr>
            <w:tcW w:w="2626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4678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 Крылова О.Н. проректор по научной работе  СПб АППО</w:t>
            </w:r>
          </w:p>
        </w:tc>
      </w:tr>
    </w:tbl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sz w:val="24"/>
          <w:szCs w:val="24"/>
        </w:rPr>
      </w:pP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sz w:val="24"/>
          <w:szCs w:val="24"/>
        </w:rPr>
      </w:pPr>
      <w:r w:rsidRPr="00646EDC">
        <w:rPr>
          <w:rStyle w:val="1"/>
          <w:rFonts w:ascii="Times New Roman" w:hAnsi="Times New Roman"/>
          <w:sz w:val="24"/>
          <w:szCs w:val="24"/>
        </w:rPr>
        <w:t>Сентябрь 2018г.  – июнь 2019 г.</w:t>
      </w:r>
    </w:p>
    <w:tbl>
      <w:tblPr>
        <w:tblStyle w:val="ac"/>
        <w:tblW w:w="15512" w:type="dxa"/>
        <w:tblLayout w:type="fixed"/>
        <w:tblLook w:val="04A0" w:firstRow="1" w:lastRow="0" w:firstColumn="1" w:lastColumn="0" w:noHBand="0" w:noVBand="1"/>
      </w:tblPr>
      <w:tblGrid>
        <w:gridCol w:w="1951"/>
        <w:gridCol w:w="2550"/>
        <w:gridCol w:w="1135"/>
        <w:gridCol w:w="3828"/>
        <w:gridCol w:w="992"/>
        <w:gridCol w:w="1559"/>
        <w:gridCol w:w="3261"/>
        <w:gridCol w:w="25"/>
        <w:gridCol w:w="211"/>
      </w:tblGrid>
      <w:tr w:rsidR="00646EDC" w:rsidRPr="00646EDC" w:rsidTr="000E1EAB">
        <w:trPr>
          <w:gridAfter w:val="2"/>
          <w:wAfter w:w="236" w:type="dxa"/>
        </w:trPr>
        <w:tc>
          <w:tcPr>
            <w:tcW w:w="4501" w:type="dxa"/>
            <w:gridSpan w:val="2"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Модель индивидуального образовательного маршрута </w:t>
            </w:r>
          </w:p>
        </w:tc>
        <w:tc>
          <w:tcPr>
            <w:tcW w:w="59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образовательная программа и 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учебные планы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разработке  и сопровождению  ИОМ</w:t>
            </w:r>
          </w:p>
        </w:tc>
      </w:tr>
      <w:tr w:rsidR="00646EDC" w:rsidRPr="00646EDC" w:rsidTr="000E1EAB">
        <w:trPr>
          <w:gridAfter w:val="2"/>
          <w:wAfter w:w="236" w:type="dxa"/>
          <w:trHeight w:val="18"/>
        </w:trPr>
        <w:tc>
          <w:tcPr>
            <w:tcW w:w="45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рабочая подгруппа № 1 «Модель ИОМ»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рабочая подгруппа № 2 «ИОП и ИУП»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r w:rsidRPr="00646EDC">
              <w:t xml:space="preserve">рабочая подгруппа № 3«Методические рекомендации и сопровождение» </w:t>
            </w:r>
          </w:p>
        </w:tc>
      </w:tr>
      <w:tr w:rsidR="00646EDC" w:rsidRPr="00646EDC" w:rsidTr="000E1EAB">
        <w:trPr>
          <w:gridAfter w:val="2"/>
          <w:wAfter w:w="236" w:type="dxa"/>
          <w:trHeight w:val="405"/>
        </w:trPr>
        <w:tc>
          <w:tcPr>
            <w:tcW w:w="45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Ответственный: зам. </w:t>
            </w:r>
            <w:proofErr w:type="spell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="00B26BF9" w:rsidRPr="00646EDC">
              <w:rPr>
                <w:rFonts w:ascii="Times New Roman" w:hAnsi="Times New Roman" w:cs="Times New Roman"/>
                <w:sz w:val="24"/>
                <w:szCs w:val="24"/>
              </w:rPr>
              <w:t>БОУ г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имназии 171 Обухова М</w:t>
            </w:r>
            <w:r w:rsidR="00B26BF9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арина  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26BF9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рьевна, </w:t>
            </w:r>
            <w:hyperlink r:id="rId15" w:history="1">
              <w:r w:rsidR="00B26BF9" w:rsidRPr="00646EDC">
                <w:rPr>
                  <w:rStyle w:val="a5"/>
                  <w:color w:val="auto"/>
                  <w:sz w:val="20"/>
                  <w:szCs w:val="20"/>
                </w:rPr>
                <w:t>marina7205@rambler.ru/</w:t>
              </w:r>
            </w:hyperlink>
          </w:p>
          <w:p w:rsidR="00B26BF9" w:rsidRPr="00646EDC" w:rsidRDefault="00B26BF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C6743" w:rsidRPr="00646EDC" w:rsidRDefault="00B26BF9" w:rsidP="00B26BF9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Беннер</w:t>
            </w:r>
            <w:proofErr w:type="spellEnd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Екатерина </w:t>
            </w:r>
            <w:r w:rsidR="00FC6743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ладимировна</w:t>
            </w:r>
            <w:r w:rsidR="00FC6743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, зам директора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</w:t>
            </w:r>
            <w:r w:rsidR="00FC6743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450 школы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46EDC">
              <w:rPr>
                <w:sz w:val="20"/>
                <w:szCs w:val="20"/>
              </w:rPr>
              <w:t xml:space="preserve"> </w:t>
            </w:r>
            <w:hyperlink r:id="rId16" w:history="1">
              <w:r w:rsidRPr="00646EDC">
                <w:rPr>
                  <w:rStyle w:val="a5"/>
                  <w:color w:val="auto"/>
                  <w:sz w:val="20"/>
                  <w:szCs w:val="20"/>
                </w:rPr>
                <w:t>schoola450@yandex.ru/</w:t>
              </w:r>
            </w:hyperlink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6BF9" w:rsidRPr="00646EDC" w:rsidRDefault="00FC6743" w:rsidP="00B26BF9">
            <w:pPr>
              <w:rPr>
                <w:i/>
              </w:rPr>
            </w:pPr>
            <w:r w:rsidRPr="00646EDC">
              <w:t xml:space="preserve">Ответственный: </w:t>
            </w:r>
            <w:proofErr w:type="spellStart"/>
            <w:r w:rsidRPr="00646EDC">
              <w:rPr>
                <w:i/>
              </w:rPr>
              <w:t>Юркова</w:t>
            </w:r>
            <w:proofErr w:type="spellEnd"/>
            <w:r w:rsidRPr="00646EDC">
              <w:rPr>
                <w:i/>
              </w:rPr>
              <w:t xml:space="preserve"> Т</w:t>
            </w:r>
            <w:r w:rsidR="00B26BF9" w:rsidRPr="00646EDC">
              <w:rPr>
                <w:i/>
              </w:rPr>
              <w:t>атьяна Анатольевна</w:t>
            </w:r>
            <w:r w:rsidRPr="00646EDC">
              <w:rPr>
                <w:i/>
              </w:rPr>
              <w:t>, зам директора 2-й гимназии, руководитель рабочей группы</w:t>
            </w:r>
            <w:r w:rsidR="00B26BF9" w:rsidRPr="00646EDC">
              <w:rPr>
                <w:i/>
              </w:rPr>
              <w:t xml:space="preserve">, </w:t>
            </w:r>
            <w:hyperlink r:id="rId17" w:history="1">
              <w:r w:rsidR="00B26BF9" w:rsidRPr="00646EDC">
                <w:rPr>
                  <w:rStyle w:val="a5"/>
                  <w:i/>
                  <w:color w:val="auto"/>
                </w:rPr>
                <w:t>taurkova@mail.ru/</w:t>
              </w:r>
            </w:hyperlink>
          </w:p>
        </w:tc>
      </w:tr>
      <w:tr w:rsidR="00646EDC" w:rsidRPr="00646EDC" w:rsidTr="000E1EAB">
        <w:trPr>
          <w:trHeight w:val="591"/>
        </w:trPr>
        <w:tc>
          <w:tcPr>
            <w:tcW w:w="4501" w:type="dxa"/>
            <w:gridSpan w:val="2"/>
            <w:vMerge w:val="restart"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Примеры индивидуальных учебных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2 гимназия, 43, 107, 171, 107, 271, 373, 422, 150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</w:t>
            </w:r>
            <w:r w:rsidR="00B26BF9" w:rsidRPr="00646EDC">
              <w:rPr>
                <w:rFonts w:ascii="Times New Roman" w:hAnsi="Times New Roman" w:cs="Times New Roman"/>
                <w:sz w:val="24"/>
                <w:szCs w:val="24"/>
              </w:rPr>
              <w:t>разработке и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BF9" w:rsidRPr="00646EDC">
              <w:rPr>
                <w:rFonts w:ascii="Times New Roman" w:hAnsi="Times New Roman" w:cs="Times New Roman"/>
                <w:sz w:val="24"/>
                <w:szCs w:val="24"/>
              </w:rPr>
              <w:t>сопровождению ИОМ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0E1EAB">
        <w:trPr>
          <w:trHeight w:val="2430"/>
        </w:trPr>
        <w:tc>
          <w:tcPr>
            <w:tcW w:w="4501" w:type="dxa"/>
            <w:gridSpan w:val="2"/>
            <w:vMerge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aa"/>
              <w:ind w:left="0"/>
              <w:jc w:val="both"/>
            </w:pPr>
          </w:p>
          <w:p w:rsidR="00FC6743" w:rsidRPr="00646EDC" w:rsidRDefault="00FC6743" w:rsidP="00E7157E">
            <w:pPr>
              <w:pStyle w:val="aa"/>
              <w:ind w:left="0"/>
              <w:jc w:val="both"/>
            </w:pPr>
            <w:r w:rsidRPr="00646EDC">
              <w:t>Методические рекомендации по использованию информационной образовательной среды гимназии для реализации ИОМ;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0E1EAB">
        <w:trPr>
          <w:trHeight w:val="330"/>
        </w:trPr>
        <w:tc>
          <w:tcPr>
            <w:tcW w:w="4501" w:type="dxa"/>
            <w:gridSpan w:val="2"/>
            <w:vMerge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B26BF9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Программа развития</w:t>
            </w:r>
            <w:r w:rsidR="00FC6743"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743" w:rsidRPr="00646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компетентности педагогов по проблеме проектирования и реализации индивидуальных образовательных маршрутов обучающихся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0E1EAB">
        <w:trPr>
          <w:trHeight w:val="1305"/>
        </w:trPr>
        <w:tc>
          <w:tcPr>
            <w:tcW w:w="4501" w:type="dxa"/>
            <w:gridSpan w:val="2"/>
            <w:vMerge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2, 150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психолого-педагогического сопровождения ИОМ  </w:t>
            </w:r>
            <w:proofErr w:type="gram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0E1EAB">
        <w:trPr>
          <w:trHeight w:val="345"/>
        </w:trPr>
        <w:tc>
          <w:tcPr>
            <w:tcW w:w="4501" w:type="dxa"/>
            <w:gridSpan w:val="2"/>
            <w:vMerge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Карта образовательных возможностей для реализации ИОМ старшеклассников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DC" w:rsidRPr="00646EDC" w:rsidTr="000E1EAB">
        <w:trPr>
          <w:gridAfter w:val="1"/>
          <w:wAfter w:w="211" w:type="dxa"/>
          <w:trHeight w:val="786"/>
        </w:trPr>
        <w:tc>
          <w:tcPr>
            <w:tcW w:w="1951" w:type="dxa"/>
            <w:vMerge w:val="restart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>Общее описание модели ИОМ обучающегося на уровне среднего общего образования</w:t>
            </w:r>
          </w:p>
          <w:p w:rsidR="00FC6743" w:rsidRPr="00646EDC" w:rsidRDefault="00FC6743" w:rsidP="00E7157E">
            <w:pPr>
              <w:jc w:val="both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>271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>Инвариант индивидуальной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 гимназия, 43, 107, 171, 107, 271, 373, 422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 xml:space="preserve">Методические рекомендации по  формированию ИОМ </w:t>
            </w:r>
            <w:proofErr w:type="gramStart"/>
            <w:r w:rsidRPr="00646EDC">
              <w:t>обучающегося</w:t>
            </w:r>
            <w:proofErr w:type="gramEnd"/>
            <w:r w:rsidRPr="00646EDC">
              <w:t xml:space="preserve"> на уровне СОО (по компонентам модели ИОМ)</w:t>
            </w:r>
          </w:p>
        </w:tc>
      </w:tr>
      <w:tr w:rsidR="00646EDC" w:rsidRPr="00646EDC" w:rsidTr="000E1EAB">
        <w:trPr>
          <w:gridAfter w:val="1"/>
          <w:wAfter w:w="211" w:type="dxa"/>
          <w:trHeight w:val="85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>455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>Модельные варианты ИУП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</w:tr>
      <w:tr w:rsidR="00646EDC" w:rsidRPr="00646EDC" w:rsidTr="000E1EAB">
        <w:trPr>
          <w:gridAfter w:val="1"/>
          <w:wAfter w:w="211" w:type="dxa"/>
          <w:trHeight w:val="255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 гимназия, 43, 107, 171, 107, 271, 373, 422, 150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 xml:space="preserve">Покомпонентное описание модели ИОМ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  <w:tc>
          <w:tcPr>
            <w:tcW w:w="1559" w:type="dxa"/>
            <w:vMerge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vMerge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</w:tr>
      <w:tr w:rsidR="00646EDC" w:rsidRPr="00646EDC" w:rsidTr="000E1EAB">
        <w:trPr>
          <w:gridAfter w:val="1"/>
          <w:wAfter w:w="211" w:type="dxa"/>
          <w:trHeight w:val="195"/>
        </w:trPr>
        <w:tc>
          <w:tcPr>
            <w:tcW w:w="1951" w:type="dxa"/>
            <w:tcBorders>
              <w:top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  <w:r w:rsidRPr="00646EDC">
              <w:t>Оценка модели ИОМ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jc w:val="both"/>
            </w:pPr>
          </w:p>
        </w:tc>
      </w:tr>
      <w:tr w:rsidR="00646EDC" w:rsidRPr="00646EDC" w:rsidTr="000E1EAB">
        <w:trPr>
          <w:gridAfter w:val="2"/>
          <w:wAfter w:w="236" w:type="dxa"/>
        </w:trPr>
        <w:tc>
          <w:tcPr>
            <w:tcW w:w="1951" w:type="dxa"/>
          </w:tcPr>
          <w:p w:rsidR="00FC6743" w:rsidRPr="00646EDC" w:rsidRDefault="00FC6743" w:rsidP="000E1EAB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представления материалов на экспертизу (координатору рабочей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подгоруппы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руководителю рабочей группы)</w:t>
            </w:r>
          </w:p>
        </w:tc>
        <w:tc>
          <w:tcPr>
            <w:tcW w:w="13325" w:type="dxa"/>
            <w:gridSpan w:val="6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 2018г. – проекты заявленных продуктов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2019 г. – представление готовых продуктов на экспертизу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2019 - размещение на сайтах и 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публикация индивидуальных продуктов  ОУ </w:t>
            </w:r>
          </w:p>
        </w:tc>
      </w:tr>
      <w:tr w:rsidR="00646EDC" w:rsidRPr="00646EDC" w:rsidTr="000E1EAB">
        <w:trPr>
          <w:gridAfter w:val="2"/>
          <w:wAfter w:w="236" w:type="dxa"/>
        </w:trPr>
        <w:tc>
          <w:tcPr>
            <w:tcW w:w="1951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Промежуточные встречи рабочей группы/семинары по обобщению и экспертизе продуктов</w:t>
            </w:r>
          </w:p>
        </w:tc>
        <w:tc>
          <w:tcPr>
            <w:tcW w:w="7513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 2018 г. – координационные встречи рабочих групп</w:t>
            </w: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 2019 г. (промежуточный отчет в рамках Петербургского образовательного Форума)</w:t>
            </w:r>
          </w:p>
        </w:tc>
        <w:tc>
          <w:tcPr>
            <w:tcW w:w="5812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Т.А., зам директора 2-й гимназии, руководитель рабочей группы</w:t>
            </w:r>
          </w:p>
        </w:tc>
      </w:tr>
      <w:tr w:rsidR="00646EDC" w:rsidRPr="00646EDC" w:rsidTr="000E1EAB">
        <w:trPr>
          <w:gridAfter w:val="2"/>
          <w:wAfter w:w="236" w:type="dxa"/>
        </w:trPr>
        <w:tc>
          <w:tcPr>
            <w:tcW w:w="1951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Размещение готовых продуктов на сайтах ОО</w:t>
            </w:r>
          </w:p>
        </w:tc>
        <w:tc>
          <w:tcPr>
            <w:tcW w:w="7513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2019 г.</w:t>
            </w:r>
          </w:p>
        </w:tc>
        <w:tc>
          <w:tcPr>
            <w:tcW w:w="5812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Тьюторы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</w:t>
            </w:r>
          </w:p>
        </w:tc>
      </w:tr>
      <w:tr w:rsidR="00646EDC" w:rsidRPr="00646EDC" w:rsidTr="000E1EAB">
        <w:trPr>
          <w:gridAfter w:val="2"/>
          <w:wAfter w:w="236" w:type="dxa"/>
        </w:trPr>
        <w:tc>
          <w:tcPr>
            <w:tcW w:w="1951" w:type="dxa"/>
          </w:tcPr>
          <w:p w:rsidR="00FC6743" w:rsidRPr="00646EDC" w:rsidRDefault="00FC6743" w:rsidP="00E7157E">
            <w:pPr>
              <w:pStyle w:val="ListParagraph1"/>
              <w:tabs>
                <w:tab w:val="left" w:pos="195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Экспертиза готовых продуктов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7513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 - май 2019 г.</w:t>
            </w:r>
          </w:p>
        </w:tc>
        <w:tc>
          <w:tcPr>
            <w:tcW w:w="5812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</w:tr>
      <w:tr w:rsidR="00646EDC" w:rsidRPr="00646EDC" w:rsidTr="000E1EAB">
        <w:trPr>
          <w:gridAfter w:val="2"/>
          <w:wAfter w:w="236" w:type="dxa"/>
        </w:trPr>
        <w:tc>
          <w:tcPr>
            <w:tcW w:w="1951" w:type="dxa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представления отчета ОО по этапу в СПб АППО</w:t>
            </w:r>
          </w:p>
        </w:tc>
        <w:tc>
          <w:tcPr>
            <w:tcW w:w="7513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C6743" w:rsidRPr="00646EDC" w:rsidRDefault="00FC6743" w:rsidP="00E7157E">
            <w:pPr>
              <w:tabs>
                <w:tab w:val="left" w:pos="1410"/>
              </w:tabs>
              <w:rPr>
                <w:b/>
                <w:i/>
              </w:rPr>
            </w:pPr>
            <w:r w:rsidRPr="00646EDC">
              <w:rPr>
                <w:b/>
                <w:i/>
              </w:rPr>
              <w:t>Май 2019 г.</w:t>
            </w:r>
          </w:p>
        </w:tc>
        <w:tc>
          <w:tcPr>
            <w:tcW w:w="5812" w:type="dxa"/>
            <w:gridSpan w:val="3"/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</w:tr>
    </w:tbl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b/>
          <w:i/>
          <w:sz w:val="24"/>
          <w:szCs w:val="24"/>
        </w:rPr>
      </w:pPr>
      <w:r w:rsidRPr="00646ED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46EDC">
        <w:rPr>
          <w:rStyle w:val="1"/>
          <w:rFonts w:ascii="Times New Roman" w:hAnsi="Times New Roman"/>
          <w:b/>
          <w:i/>
          <w:sz w:val="24"/>
          <w:szCs w:val="24"/>
        </w:rPr>
        <w:t>ентябрь 2019г. - июнь 2020 г</w:t>
      </w: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b/>
          <w:i/>
          <w:sz w:val="24"/>
          <w:szCs w:val="24"/>
        </w:rPr>
      </w:pPr>
    </w:p>
    <w:tbl>
      <w:tblPr>
        <w:tblStyle w:val="ac"/>
        <w:tblW w:w="14661" w:type="dxa"/>
        <w:tblLayout w:type="fixed"/>
        <w:tblLook w:val="04A0" w:firstRow="1" w:lastRow="0" w:firstColumn="1" w:lastColumn="0" w:noHBand="0" w:noVBand="1"/>
      </w:tblPr>
      <w:tblGrid>
        <w:gridCol w:w="3709"/>
        <w:gridCol w:w="6053"/>
        <w:gridCol w:w="1815"/>
        <w:gridCol w:w="3084"/>
      </w:tblGrid>
      <w:tr w:rsidR="00646EDC" w:rsidRPr="00646EDC" w:rsidTr="00FC6743">
        <w:tc>
          <w:tcPr>
            <w:tcW w:w="3709" w:type="dxa"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Модель индивидуального образовательного маршрута </w:t>
            </w: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образовательная программа и 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учебные планы</w:t>
            </w:r>
          </w:p>
        </w:tc>
        <w:tc>
          <w:tcPr>
            <w:tcW w:w="4899" w:type="dxa"/>
            <w:gridSpan w:val="2"/>
            <w:tcBorders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разработке  и сопровождению  ИОМ</w:t>
            </w:r>
          </w:p>
        </w:tc>
      </w:tr>
      <w:tr w:rsidR="00646EDC" w:rsidRPr="00646EDC" w:rsidTr="00FC6743">
        <w:trPr>
          <w:trHeight w:val="735"/>
        </w:trPr>
        <w:tc>
          <w:tcPr>
            <w:tcW w:w="3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рабочая подгруппа № 1 «Модель ИОМ»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рабочая подгруппа № 2 «ИОП и ИУП»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r w:rsidRPr="00646EDC">
              <w:t xml:space="preserve">рабочая подгруппа № 3«Методические рекомендации и сопровождение» </w:t>
            </w:r>
          </w:p>
        </w:tc>
      </w:tr>
      <w:tr w:rsidR="00646EDC" w:rsidRPr="00646EDC" w:rsidTr="00FC6743">
        <w:trPr>
          <w:trHeight w:val="90"/>
        </w:trPr>
        <w:tc>
          <w:tcPr>
            <w:tcW w:w="146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114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Сборник по тематике подгрупп 1.2.3. Координаторы: 171, 2, 455</w:t>
            </w:r>
          </w:p>
          <w:p w:rsidR="00FC6743" w:rsidRPr="00646EDC" w:rsidRDefault="00FC6743" w:rsidP="00E7157E"/>
        </w:tc>
      </w:tr>
      <w:tr w:rsidR="00646EDC" w:rsidRPr="00646EDC" w:rsidTr="00FC6743">
        <w:trPr>
          <w:trHeight w:val="405"/>
        </w:trPr>
        <w:tc>
          <w:tcPr>
            <w:tcW w:w="3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Ответственный: зам. </w:t>
            </w:r>
            <w:proofErr w:type="spellStart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. Гимназии 171 Обухова М.Ю.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Ответственный: Ответственный: 450 школа (</w:t>
            </w:r>
            <w:proofErr w:type="spell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Беннер</w:t>
            </w:r>
            <w:proofErr w:type="spellEnd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Е.В., зам директора 450 школы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r w:rsidRPr="00646EDC">
              <w:t xml:space="preserve">Ответственный: </w:t>
            </w:r>
            <w:proofErr w:type="spellStart"/>
            <w:r w:rsidRPr="00646EDC">
              <w:rPr>
                <w:i/>
              </w:rPr>
              <w:t>Юркова</w:t>
            </w:r>
            <w:proofErr w:type="spellEnd"/>
            <w:r w:rsidRPr="00646EDC">
              <w:rPr>
                <w:i/>
              </w:rPr>
              <w:t xml:space="preserve"> Т.А., зам директора 2-й гимназии, руководитель рабочей группы</w:t>
            </w:r>
          </w:p>
        </w:tc>
      </w:tr>
      <w:tr w:rsidR="00646EDC" w:rsidRPr="00646EDC" w:rsidTr="00FC6743">
        <w:trPr>
          <w:trHeight w:val="675"/>
        </w:trPr>
        <w:tc>
          <w:tcPr>
            <w:tcW w:w="3709" w:type="dxa"/>
            <w:tcBorders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 гимназия, 43, 107, 171, 107, 271, 373, 422, 150</w:t>
            </w: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shd w:val="clear" w:color="auto" w:fill="FFFFFF"/>
              </w:rPr>
            </w:pPr>
            <w:r w:rsidRPr="00646EDC">
              <w:rPr>
                <w:shd w:val="clear" w:color="auto" w:fill="FFFFFF"/>
              </w:rPr>
              <w:t>455, 450, 271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shd w:val="clear" w:color="auto" w:fill="FFFFFF"/>
              </w:rPr>
            </w:pP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shd w:val="clear" w:color="auto" w:fill="FFFFFF"/>
              </w:rPr>
            </w:pP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2 гимназия, 43, 107, 171, 107, 271, 373, 422, 56, 150</w:t>
            </w:r>
          </w:p>
        </w:tc>
      </w:tr>
      <w:tr w:rsidR="00646EDC" w:rsidRPr="00646EDC" w:rsidTr="00FC6743">
        <w:trPr>
          <w:trHeight w:val="195"/>
        </w:trPr>
        <w:tc>
          <w:tcPr>
            <w:tcW w:w="3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представления материалов на экспертизу (ответственному рабочей подгруппы и координатору рабочей группы)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Октябрь-март оформление и обобщение продуктов по теме</w:t>
            </w:r>
          </w:p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2020 - размещение, обновление  на сайтах и 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публикация индивидуальных продуктов  ОУ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2020 г. – обобщённые материалы ОО для сборника продуктов по теме</w:t>
            </w:r>
          </w:p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 2020 г. – публикация сборника</w:t>
            </w:r>
          </w:p>
        </w:tc>
      </w:tr>
      <w:tr w:rsidR="00646EDC" w:rsidRPr="00646EDC" w:rsidTr="00FC6743">
        <w:trPr>
          <w:trHeight w:val="126"/>
        </w:trPr>
        <w:tc>
          <w:tcPr>
            <w:tcW w:w="3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Промежуточные встречи ОО, </w:t>
            </w:r>
            <w:proofErr w:type="gram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задействованных</w:t>
            </w:r>
            <w:proofErr w:type="gram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разработке темы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2020 г.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Отв. </w:t>
            </w:r>
            <w:proofErr w:type="spellStart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Юркова</w:t>
            </w:r>
            <w:proofErr w:type="spellEnd"/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Т.А., зам директора 2-й гимназии, руководитель рабочей группы</w:t>
            </w:r>
          </w:p>
        </w:tc>
      </w:tr>
      <w:tr w:rsidR="00646EDC" w:rsidRPr="00646EDC" w:rsidTr="00FC6743">
        <w:trPr>
          <w:trHeight w:val="135"/>
        </w:trPr>
        <w:tc>
          <w:tcPr>
            <w:tcW w:w="3709" w:type="dxa"/>
            <w:tcBorders>
              <w:top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представления отчета ОО по итоговому этапу в СПб АППО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C6743" w:rsidRPr="00646EDC" w:rsidRDefault="00FC6743" w:rsidP="00E7157E">
            <w:pPr>
              <w:tabs>
                <w:tab w:val="left" w:pos="1410"/>
              </w:tabs>
              <w:rPr>
                <w:b/>
                <w:i/>
              </w:rPr>
            </w:pPr>
            <w:r w:rsidRPr="00646EDC">
              <w:rPr>
                <w:b/>
                <w:i/>
              </w:rPr>
              <w:t>Апрель 2020 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43" w:rsidRPr="00646EDC" w:rsidRDefault="00FC6743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Отв. Крылова О.Н. проректор по научной работе СПб АППО</w:t>
            </w:r>
          </w:p>
        </w:tc>
      </w:tr>
    </w:tbl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Style w:val="1"/>
          <w:rFonts w:ascii="Times New Roman" w:hAnsi="Times New Roman"/>
          <w:sz w:val="24"/>
          <w:szCs w:val="24"/>
        </w:rPr>
      </w:pP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C6743" w:rsidRPr="00646EDC" w:rsidRDefault="00FC6743" w:rsidP="00E7157E">
      <w:pPr>
        <w:pStyle w:val="ListParagraph1"/>
        <w:tabs>
          <w:tab w:val="left" w:pos="426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E1EAB" w:rsidRPr="00646EDC" w:rsidRDefault="000E1EAB" w:rsidP="00E7157E">
      <w:pPr>
        <w:pStyle w:val="ListParagraph1"/>
        <w:tabs>
          <w:tab w:val="left" w:pos="426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C6743" w:rsidRPr="00646EDC" w:rsidRDefault="00FC6743" w:rsidP="00E7157E">
      <w:pPr>
        <w:tabs>
          <w:tab w:val="left" w:pos="6375"/>
          <w:tab w:val="left" w:pos="10335"/>
        </w:tabs>
        <w:rPr>
          <w:b/>
        </w:rPr>
      </w:pPr>
      <w:r w:rsidRPr="00646EDC">
        <w:tab/>
      </w:r>
      <w:r w:rsidRPr="00646EDC">
        <w:tab/>
      </w:r>
      <w:r w:rsidRPr="00646EDC">
        <w:rPr>
          <w:b/>
        </w:rPr>
        <w:tab/>
      </w:r>
    </w:p>
    <w:p w:rsidR="00A263C9" w:rsidRPr="00646EDC" w:rsidRDefault="0095454E" w:rsidP="00E7157E">
      <w:pPr>
        <w:tabs>
          <w:tab w:val="left" w:pos="6375"/>
        </w:tabs>
        <w:jc w:val="center"/>
        <w:rPr>
          <w:b/>
        </w:rPr>
      </w:pPr>
      <w:r w:rsidRPr="00646EDC">
        <w:rPr>
          <w:b/>
        </w:rPr>
        <w:lastRenderedPageBreak/>
        <w:t>Тема 4. Уникальные продукты ОО.</w:t>
      </w:r>
    </w:p>
    <w:p w:rsidR="0095454E" w:rsidRPr="00646EDC" w:rsidRDefault="0095454E" w:rsidP="00E7157E">
      <w:pPr>
        <w:tabs>
          <w:tab w:val="left" w:pos="6375"/>
        </w:tabs>
      </w:pPr>
    </w:p>
    <w:tbl>
      <w:tblPr>
        <w:tblStyle w:val="ac"/>
        <w:tblW w:w="15032" w:type="dxa"/>
        <w:tblLook w:val="04A0" w:firstRow="1" w:lastRow="0" w:firstColumn="1" w:lastColumn="0" w:noHBand="0" w:noVBand="1"/>
      </w:tblPr>
      <w:tblGrid>
        <w:gridCol w:w="3830"/>
        <w:gridCol w:w="3683"/>
        <w:gridCol w:w="923"/>
        <w:gridCol w:w="6596"/>
      </w:tblGrid>
      <w:tr w:rsidR="00646EDC" w:rsidRPr="00646EDC" w:rsidTr="00FC6743">
        <w:tc>
          <w:tcPr>
            <w:tcW w:w="3985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представления материалов на экспертизу в СПб АППО</w:t>
            </w:r>
          </w:p>
        </w:tc>
        <w:tc>
          <w:tcPr>
            <w:tcW w:w="11047" w:type="dxa"/>
            <w:gridSpan w:val="3"/>
          </w:tcPr>
          <w:p w:rsidR="0095454E" w:rsidRPr="00646EDC" w:rsidRDefault="00D603FA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2019 г</w:t>
            </w:r>
            <w:proofErr w:type="gram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proofErr w:type="gramEnd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январь 2020 г.</w:t>
            </w:r>
            <w:r w:rsidR="0095454E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оформление и обобщение продуктов по теме</w:t>
            </w:r>
          </w:p>
        </w:tc>
      </w:tr>
      <w:tr w:rsidR="00646EDC" w:rsidRPr="00646EDC" w:rsidTr="0095454E">
        <w:tc>
          <w:tcPr>
            <w:tcW w:w="3985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Промежуточные встречи ОО, </w:t>
            </w:r>
            <w:proofErr w:type="gram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задействованных</w:t>
            </w:r>
            <w:proofErr w:type="gramEnd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разработке темы</w:t>
            </w:r>
          </w:p>
        </w:tc>
        <w:tc>
          <w:tcPr>
            <w:tcW w:w="3814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Январь 2020 г. </w:t>
            </w:r>
          </w:p>
        </w:tc>
        <w:tc>
          <w:tcPr>
            <w:tcW w:w="7233" w:type="dxa"/>
            <w:gridSpan w:val="2"/>
          </w:tcPr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Style w:val="1"/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  <w:u w:val="single"/>
              </w:rPr>
              <w:t>Уникальные продукты ОУ: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Style w:val="1"/>
                <w:rFonts w:ascii="Times New Roman" w:hAnsi="Times New Roman"/>
                <w:i/>
                <w:sz w:val="24"/>
                <w:szCs w:val="24"/>
              </w:rPr>
            </w:pP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Модель психолого-педагогического сопровождения учащихся на ступени СОО</w:t>
            </w:r>
            <w:r w:rsidR="00F3095F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, 107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Style w:val="1"/>
                <w:rFonts w:ascii="Times New Roman" w:hAnsi="Times New Roman"/>
                <w:i/>
                <w:sz w:val="24"/>
                <w:szCs w:val="24"/>
              </w:rPr>
            </w:pP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Методические разработки педагогических технологий, эффективно работающих на ступени ФГОС СОО</w:t>
            </w:r>
            <w:r w:rsidR="00D603FA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, 107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Style w:val="1"/>
                <w:rFonts w:ascii="Times New Roman" w:hAnsi="Times New Roman"/>
                <w:i/>
                <w:sz w:val="24"/>
                <w:szCs w:val="24"/>
              </w:rPr>
            </w:pP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 xml:space="preserve">Программы </w:t>
            </w:r>
            <w:proofErr w:type="spellStart"/>
            <w:r w:rsidR="00E20D6F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метапредметов</w:t>
            </w:r>
            <w:proofErr w:type="spellEnd"/>
            <w:r w:rsidR="00E20D6F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 xml:space="preserve"> разделы программ в урочной и внеурочной деятельности</w:t>
            </w:r>
            <w:r w:rsidR="00D603FA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, 177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Style w:val="1"/>
                <w:rFonts w:ascii="Times New Roman" w:hAnsi="Times New Roman"/>
                <w:i/>
                <w:sz w:val="24"/>
                <w:szCs w:val="24"/>
              </w:rPr>
            </w:pP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 xml:space="preserve">Методические рекомендации по обеспечению организационной </w:t>
            </w:r>
            <w:r w:rsidR="00D603FA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и технологической</w:t>
            </w: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 xml:space="preserve"> готовности образовательного учреждения к итоговой оценке </w:t>
            </w:r>
            <w:r w:rsidR="00D603FA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образовательных достижений,</w:t>
            </w: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 xml:space="preserve"> обучающихся в условиях реализации ФГОС СОО, по разработке контрольно-измерительных материалов (</w:t>
            </w:r>
            <w:proofErr w:type="spellStart"/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КИМов</w:t>
            </w:r>
            <w:proofErr w:type="spellEnd"/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) для итоговой оценки и промежуточной аттестации предметной обученности обучающихся на уровне среднего общего образования</w:t>
            </w:r>
            <w:r w:rsidR="00D603FA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, 316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Style w:val="1"/>
                <w:rFonts w:ascii="Times New Roman" w:hAnsi="Times New Roman"/>
                <w:i/>
                <w:sz w:val="24"/>
                <w:szCs w:val="24"/>
              </w:rPr>
            </w:pPr>
            <w:r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Модель системы формирования личностных результатов учащихся в старших классах «А</w:t>
            </w:r>
            <w:r w:rsidR="00D603FA" w:rsidRPr="00646EDC">
              <w:rPr>
                <w:rStyle w:val="1"/>
                <w:rFonts w:ascii="Times New Roman" w:hAnsi="Times New Roman"/>
                <w:i/>
                <w:sz w:val="24"/>
                <w:szCs w:val="24"/>
              </w:rPr>
              <w:t>лые паруса» (рабочее название), 700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Методический комплекс «Стратегия развилок» </w:t>
            </w:r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для проектирования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реализации образовательных маршрутов, направленных на развитие речевой культуры, посредством организации внеклассной работы с учетом реализации Концепции преподавания русского языка и литературы в РФ</w:t>
            </w:r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, Вторая гимназия</w:t>
            </w:r>
          </w:p>
          <w:p w:rsidR="0095454E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развития</w:t>
            </w:r>
            <w:r w:rsidR="0095454E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профессиональной компетентности педагогов по проблеме проектирования и реализации индивидуальных образовательных маршрутов обучающихся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Методические рекомендации по взаимодействию коллег с использованием «тандем-метода»</w:t>
            </w:r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, Вторая гимназия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Методические </w:t>
            </w:r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рекомендации для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педагогов по организации профориентационной работы, </w:t>
            </w:r>
            <w:proofErr w:type="spell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предпр</w:t>
            </w:r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офильной</w:t>
            </w:r>
            <w:proofErr w:type="spellEnd"/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подготовки </w:t>
            </w:r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обучающихся, 43, 450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Методические </w:t>
            </w:r>
            <w:r w:rsidR="00D603FA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рекомендации для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педагогов по организации о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бразовательных практик учащихся, 422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Гуманитарные технологии формирования </w:t>
            </w:r>
            <w:proofErr w:type="gram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комм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уникативных</w:t>
            </w:r>
            <w:proofErr w:type="gramEnd"/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 в старшей школе, 278</w:t>
            </w:r>
          </w:p>
          <w:p w:rsidR="0095454E" w:rsidRPr="00646EDC" w:rsidRDefault="0095454E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 xml:space="preserve">Система внутренней оценки </w:t>
            </w:r>
            <w:r w:rsidR="00D603FA"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>предметных результатов</w:t>
            </w:r>
            <w:r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 xml:space="preserve">   на ступени среднего общего образования:1) промежуточной и </w:t>
            </w:r>
            <w:r w:rsidR="00D603FA"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>текущей аттестации</w:t>
            </w:r>
            <w:r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 xml:space="preserve"> обучающихся в естественнонаучном и математическом образовании;2) оценки проектно-исследовательской деятельн</w:t>
            </w:r>
            <w:r w:rsidR="00F3095F"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 xml:space="preserve">ости; 3) </w:t>
            </w:r>
            <w:r w:rsidR="00FC6743"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>стартовой диагностики</w:t>
            </w:r>
            <w:r w:rsidR="00F3095F" w:rsidRPr="00646ED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ko-KR"/>
              </w:rPr>
              <w:t>, 150</w:t>
            </w:r>
          </w:p>
          <w:p w:rsidR="0095454E" w:rsidRPr="00646EDC" w:rsidRDefault="0095454E" w:rsidP="00E7157E">
            <w:pPr>
              <w:pStyle w:val="aa"/>
              <w:numPr>
                <w:ilvl w:val="0"/>
                <w:numId w:val="7"/>
              </w:numPr>
              <w:ind w:left="0" w:firstLine="0"/>
              <w:jc w:val="both"/>
              <w:rPr>
                <w:i/>
                <w:shd w:val="clear" w:color="auto" w:fill="FFFFFF"/>
              </w:rPr>
            </w:pPr>
            <w:proofErr w:type="gramStart"/>
            <w:r w:rsidRPr="00646EDC">
              <w:rPr>
                <w:i/>
                <w:shd w:val="clear" w:color="auto" w:fill="FFFFFF"/>
              </w:rPr>
              <w:t xml:space="preserve">Комплексные программы и методические рекомендации к </w:t>
            </w:r>
            <w:r w:rsidR="00FC6743" w:rsidRPr="00646EDC">
              <w:rPr>
                <w:i/>
                <w:shd w:val="clear" w:color="auto" w:fill="FFFFFF"/>
              </w:rPr>
              <w:t>ним по</w:t>
            </w:r>
            <w:r w:rsidRPr="00646EDC">
              <w:rPr>
                <w:i/>
                <w:shd w:val="clear" w:color="auto" w:fill="FFFFFF"/>
              </w:rPr>
              <w:t xml:space="preserve">  формированию личностных и метапредметных результатов с опорой на историко-культурных потенциал региона (программы взаимодействия ОУ, музеев, библиотек, культурно-досуговых центров и образ</w:t>
            </w:r>
            <w:r w:rsidR="00F3095F" w:rsidRPr="00646EDC">
              <w:rPr>
                <w:i/>
                <w:shd w:val="clear" w:color="auto" w:fill="FFFFFF"/>
              </w:rPr>
              <w:t>овательных пространств региона), 56</w:t>
            </w:r>
            <w:proofErr w:type="gramEnd"/>
          </w:p>
          <w:p w:rsidR="00D603FA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Программа внутрикорпоративного обучения педагогического коллектива и методические </w:t>
            </w:r>
            <w:r w:rsidR="00FC6743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материалы к</w:t>
            </w: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ней: «ФГОС ОО: проблемы, решения, эффективный опыт» (рабочее название), 56</w:t>
            </w:r>
          </w:p>
          <w:p w:rsidR="00D603FA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сопровождения профессиональной деятельности педагога, участвующего в реализации Ф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ГОС среднего общего образования, 271</w:t>
            </w:r>
          </w:p>
          <w:p w:rsidR="00D603FA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Методические</w:t>
            </w:r>
            <w:proofErr w:type="gramEnd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рекомендациями родителям учащихся 9 классов по выбору профиля и поддержке учащихся в старшей школе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  <w:p w:rsidR="00D603FA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Методические рекомендации психолого-педагогического, медико-социального сопровождения обучающихся с разными возможностями здоров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ья и проектирования ИОМ для них, 56</w:t>
            </w:r>
            <w:proofErr w:type="gramEnd"/>
          </w:p>
          <w:p w:rsidR="00D603FA" w:rsidRPr="00646EDC" w:rsidRDefault="00F3095F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ООП СОО, </w:t>
            </w:r>
            <w:r w:rsidRPr="00646EDC">
              <w:rPr>
                <w:rFonts w:ascii="Times New Roman" w:hAnsi="Times New Roman" w:cs="Times New Roman"/>
                <w:sz w:val="24"/>
                <w:szCs w:val="24"/>
              </w:rPr>
              <w:t>316, 422</w:t>
            </w:r>
          </w:p>
          <w:p w:rsidR="00D603FA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Проект внутришкольной системы оцен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 результатов освоения ООП СОО, </w:t>
            </w:r>
            <w:r w:rsidR="00F3095F" w:rsidRPr="00646EDC">
              <w:rPr>
                <w:rFonts w:ascii="Times New Roman" w:hAnsi="Times New Roman" w:cs="Times New Roman"/>
                <w:sz w:val="24"/>
                <w:szCs w:val="24"/>
              </w:rPr>
              <w:t>316, 422</w:t>
            </w:r>
          </w:p>
          <w:p w:rsidR="00D603FA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Программное обеспечение для обработки и хр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>анения фондов оценочных средств, 316</w:t>
            </w:r>
          </w:p>
          <w:p w:rsidR="0095454E" w:rsidRPr="00646EDC" w:rsidRDefault="00D603FA" w:rsidP="00E7157E">
            <w:pPr>
              <w:pStyle w:val="ListParagraph1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Карта образовательных возможностей для 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реализации ИОМ </w:t>
            </w:r>
            <w:r w:rsidR="00F3095F" w:rsidRPr="00646E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старшеклассников, 422</w:t>
            </w:r>
          </w:p>
        </w:tc>
      </w:tr>
      <w:tr w:rsidR="00646EDC" w:rsidRPr="00646EDC" w:rsidTr="0095454E">
        <w:tc>
          <w:tcPr>
            <w:tcW w:w="3985" w:type="dxa"/>
          </w:tcPr>
          <w:p w:rsidR="0095454E" w:rsidRPr="00646EDC" w:rsidRDefault="00D603FA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Городск</w:t>
            </w:r>
            <w:r w:rsidR="00E20D6F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семинар</w:t>
            </w:r>
            <w:r w:rsidR="00E20D6F"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«Уникальные продукты ОЭР»</w:t>
            </w:r>
          </w:p>
        </w:tc>
        <w:tc>
          <w:tcPr>
            <w:tcW w:w="3814" w:type="dxa"/>
          </w:tcPr>
          <w:p w:rsidR="0095454E" w:rsidRPr="00646EDC" w:rsidRDefault="0095454E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Март 2020 г. (промежуточный отчет в рамках Петербургского образовательного Форума)</w:t>
            </w:r>
          </w:p>
        </w:tc>
        <w:tc>
          <w:tcPr>
            <w:tcW w:w="236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6997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Крылова О.Н., проректор по научной работе, </w:t>
            </w:r>
            <w:proofErr w:type="spellStart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Муштавинская</w:t>
            </w:r>
            <w:proofErr w:type="spellEnd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И.В., зав. каф</w:t>
            </w:r>
            <w:proofErr w:type="gramStart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сновного и среднего общего образования, СПб АППО</w:t>
            </w:r>
          </w:p>
        </w:tc>
      </w:tr>
      <w:tr w:rsidR="00646EDC" w:rsidRPr="00646EDC" w:rsidTr="0095454E">
        <w:tc>
          <w:tcPr>
            <w:tcW w:w="3985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представления отчета ОО по итоговому этапу в СПб АППО</w:t>
            </w:r>
          </w:p>
        </w:tc>
        <w:tc>
          <w:tcPr>
            <w:tcW w:w="3814" w:type="dxa"/>
          </w:tcPr>
          <w:p w:rsidR="0095454E" w:rsidRPr="00646EDC" w:rsidRDefault="0095454E" w:rsidP="00E7157E">
            <w:pPr>
              <w:pStyle w:val="ListParagraph1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454E" w:rsidRPr="00646EDC" w:rsidRDefault="0095454E" w:rsidP="00E7157E">
            <w:pPr>
              <w:tabs>
                <w:tab w:val="left" w:pos="1410"/>
              </w:tabs>
              <w:rPr>
                <w:b/>
                <w:i/>
              </w:rPr>
            </w:pPr>
            <w:r w:rsidRPr="00646EDC">
              <w:rPr>
                <w:b/>
                <w:i/>
              </w:rPr>
              <w:t>Апрель 2020 г.</w:t>
            </w:r>
          </w:p>
        </w:tc>
        <w:tc>
          <w:tcPr>
            <w:tcW w:w="236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СПб АППО</w:t>
            </w:r>
          </w:p>
        </w:tc>
        <w:tc>
          <w:tcPr>
            <w:tcW w:w="6997" w:type="dxa"/>
          </w:tcPr>
          <w:p w:rsidR="0095454E" w:rsidRPr="00646EDC" w:rsidRDefault="0095454E" w:rsidP="00E7157E">
            <w:pPr>
              <w:pStyle w:val="ListParagraph1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Крылова О.Н., проректор по научной работе, </w:t>
            </w:r>
            <w:proofErr w:type="spellStart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Муштавинская</w:t>
            </w:r>
            <w:proofErr w:type="spellEnd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И.В., зав. каф</w:t>
            </w:r>
            <w:proofErr w:type="gramStart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646EDC">
              <w:rPr>
                <w:rFonts w:ascii="Times New Roman" w:hAnsi="Times New Roman" w:cs="Times New Roman"/>
                <w:b/>
                <w:sz w:val="24"/>
                <w:szCs w:val="24"/>
              </w:rPr>
              <w:t>сновного и среднего общего образования, СПб АППО</w:t>
            </w:r>
          </w:p>
        </w:tc>
      </w:tr>
    </w:tbl>
    <w:p w:rsidR="0095454E" w:rsidRPr="00646EDC" w:rsidRDefault="0095454E" w:rsidP="000E1DE6">
      <w:pPr>
        <w:tabs>
          <w:tab w:val="left" w:pos="6375"/>
        </w:tabs>
      </w:pPr>
    </w:p>
    <w:sectPr w:rsidR="0095454E" w:rsidRPr="00646EDC" w:rsidSect="001B7D73">
      <w:headerReference w:type="default" r:id="rId18"/>
      <w:footerReference w:type="default" r:id="rId1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49" w:rsidRPr="00622173" w:rsidRDefault="004C5249" w:rsidP="00622173">
      <w:pPr>
        <w:pStyle w:val="ListParagraph1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4C5249" w:rsidRPr="00622173" w:rsidRDefault="004C5249" w:rsidP="00622173">
      <w:pPr>
        <w:pStyle w:val="ListParagraph1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276821"/>
      <w:docPartObj>
        <w:docPartGallery w:val="Page Numbers (Bottom of Page)"/>
        <w:docPartUnique/>
      </w:docPartObj>
    </w:sdtPr>
    <w:sdtEndPr/>
    <w:sdtContent>
      <w:p w:rsidR="00FC6743" w:rsidRDefault="00FC6743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6743" w:rsidRDefault="00FC6743" w:rsidP="00477729">
    <w:pPr>
      <w:pStyle w:val="af"/>
      <w:tabs>
        <w:tab w:val="clear" w:pos="4677"/>
        <w:tab w:val="clear" w:pos="9355"/>
        <w:tab w:val="left" w:pos="109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49" w:rsidRPr="00622173" w:rsidRDefault="004C5249" w:rsidP="00622173">
      <w:pPr>
        <w:pStyle w:val="ListParagraph1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4C5249" w:rsidRPr="00622173" w:rsidRDefault="004C5249" w:rsidP="00622173">
      <w:pPr>
        <w:pStyle w:val="ListParagraph1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743" w:rsidRPr="009366FF" w:rsidRDefault="00FC6743">
    <w:pPr>
      <w:pStyle w:val="ad"/>
      <w:rPr>
        <w:b/>
        <w:color w:val="FF0000"/>
      </w:rPr>
    </w:pPr>
    <w:r w:rsidRPr="009366FF">
      <w:rPr>
        <w:b/>
        <w:color w:val="FF0000"/>
      </w:rPr>
      <w:t>ОЭР</w:t>
    </w:r>
    <w:r w:rsidRPr="009366FF">
      <w:rPr>
        <w:b/>
        <w:color w:val="FF0000"/>
      </w:rPr>
      <w:ptab w:relativeTo="margin" w:alignment="center" w:leader="none"/>
    </w:r>
    <w:r>
      <w:rPr>
        <w:b/>
        <w:color w:val="FF0000"/>
      </w:rPr>
      <w:t>Дорожная карта: п</w:t>
    </w:r>
    <w:r w:rsidRPr="009366FF">
      <w:rPr>
        <w:b/>
        <w:color w:val="FF0000"/>
      </w:rPr>
      <w:t>лан сетевого взаимодействия</w:t>
    </w:r>
    <w:r w:rsidRPr="009366FF">
      <w:rPr>
        <w:b/>
        <w:color w:val="FF0000"/>
      </w:rPr>
      <w:ptab w:relativeTo="margin" w:alignment="right" w:leader="none"/>
    </w:r>
    <w:r w:rsidRPr="009366FF">
      <w:rPr>
        <w:b/>
        <w:color w:val="FF0000"/>
      </w:rPr>
      <w:t>ФГОС СОО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6C"/>
    <w:multiLevelType w:val="hybridMultilevel"/>
    <w:tmpl w:val="5C92A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3470B"/>
    <w:multiLevelType w:val="hybridMultilevel"/>
    <w:tmpl w:val="BADE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A50"/>
    <w:multiLevelType w:val="hybridMultilevel"/>
    <w:tmpl w:val="00BEE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476DCD"/>
    <w:multiLevelType w:val="hybridMultilevel"/>
    <w:tmpl w:val="3C32DD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D86B00"/>
    <w:multiLevelType w:val="hybridMultilevel"/>
    <w:tmpl w:val="93F23BDE"/>
    <w:lvl w:ilvl="0" w:tplc="D3FAB880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8423D"/>
    <w:multiLevelType w:val="hybridMultilevel"/>
    <w:tmpl w:val="CF5A45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447144D"/>
    <w:multiLevelType w:val="hybridMultilevel"/>
    <w:tmpl w:val="F680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E21F7"/>
    <w:multiLevelType w:val="hybridMultilevel"/>
    <w:tmpl w:val="97F2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44EE4"/>
    <w:multiLevelType w:val="hybridMultilevel"/>
    <w:tmpl w:val="30547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963151"/>
    <w:multiLevelType w:val="hybridMultilevel"/>
    <w:tmpl w:val="078CD1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D76548"/>
    <w:multiLevelType w:val="hybridMultilevel"/>
    <w:tmpl w:val="30547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7035D6"/>
    <w:multiLevelType w:val="hybridMultilevel"/>
    <w:tmpl w:val="30547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C8674D"/>
    <w:multiLevelType w:val="hybridMultilevel"/>
    <w:tmpl w:val="30547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2F654F"/>
    <w:multiLevelType w:val="hybridMultilevel"/>
    <w:tmpl w:val="BA44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46C0A"/>
    <w:multiLevelType w:val="hybridMultilevel"/>
    <w:tmpl w:val="23165FC6"/>
    <w:lvl w:ilvl="0" w:tplc="0B60E6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2D73E0E"/>
    <w:multiLevelType w:val="hybridMultilevel"/>
    <w:tmpl w:val="8B82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733E1"/>
    <w:multiLevelType w:val="hybridMultilevel"/>
    <w:tmpl w:val="3510F6BE"/>
    <w:lvl w:ilvl="0" w:tplc="35C88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6F0D4D"/>
    <w:multiLevelType w:val="hybridMultilevel"/>
    <w:tmpl w:val="06346A2A"/>
    <w:lvl w:ilvl="0" w:tplc="24D0A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C6732"/>
    <w:multiLevelType w:val="hybridMultilevel"/>
    <w:tmpl w:val="827EAEA8"/>
    <w:lvl w:ilvl="0" w:tplc="D75C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95EB9"/>
    <w:multiLevelType w:val="hybridMultilevel"/>
    <w:tmpl w:val="9596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57EAE"/>
    <w:multiLevelType w:val="hybridMultilevel"/>
    <w:tmpl w:val="663C692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>
    <w:nsid w:val="38E01D0B"/>
    <w:multiLevelType w:val="hybridMultilevel"/>
    <w:tmpl w:val="E364EE4A"/>
    <w:lvl w:ilvl="0" w:tplc="9FA4F634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4FEC8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4249D7"/>
    <w:multiLevelType w:val="hybridMultilevel"/>
    <w:tmpl w:val="FE6AC9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E5A3E28"/>
    <w:multiLevelType w:val="hybridMultilevel"/>
    <w:tmpl w:val="A6B28348"/>
    <w:lvl w:ilvl="0" w:tplc="D75C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47601"/>
    <w:multiLevelType w:val="multilevel"/>
    <w:tmpl w:val="45B497B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8"/>
        </w:tabs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17"/>
        </w:tabs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6"/>
        </w:tabs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15"/>
        </w:tabs>
        <w:ind w:left="3515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25">
    <w:nsid w:val="485D48AB"/>
    <w:multiLevelType w:val="hybridMultilevel"/>
    <w:tmpl w:val="F40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84624"/>
    <w:multiLevelType w:val="hybridMultilevel"/>
    <w:tmpl w:val="2326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22EA4"/>
    <w:multiLevelType w:val="hybridMultilevel"/>
    <w:tmpl w:val="05AABB3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D563004"/>
    <w:multiLevelType w:val="hybridMultilevel"/>
    <w:tmpl w:val="B110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40EB6"/>
    <w:multiLevelType w:val="hybridMultilevel"/>
    <w:tmpl w:val="AE4E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C31BE"/>
    <w:multiLevelType w:val="hybridMultilevel"/>
    <w:tmpl w:val="30547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993FC0"/>
    <w:multiLevelType w:val="hybridMultilevel"/>
    <w:tmpl w:val="BA246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327B2"/>
    <w:multiLevelType w:val="hybridMultilevel"/>
    <w:tmpl w:val="04F4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292107"/>
    <w:multiLevelType w:val="hybridMultilevel"/>
    <w:tmpl w:val="A21CA516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4F7FC6"/>
    <w:multiLevelType w:val="hybridMultilevel"/>
    <w:tmpl w:val="8F9A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020AE7"/>
    <w:multiLevelType w:val="hybridMultilevel"/>
    <w:tmpl w:val="C91A85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F67513"/>
    <w:multiLevelType w:val="hybridMultilevel"/>
    <w:tmpl w:val="30547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8B497B"/>
    <w:multiLevelType w:val="hybridMultilevel"/>
    <w:tmpl w:val="E364EE4A"/>
    <w:lvl w:ilvl="0" w:tplc="9FA4F634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4FEC8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3201470"/>
    <w:multiLevelType w:val="hybridMultilevel"/>
    <w:tmpl w:val="77B862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F22EF7"/>
    <w:multiLevelType w:val="hybridMultilevel"/>
    <w:tmpl w:val="8528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DA001C"/>
    <w:multiLevelType w:val="hybridMultilevel"/>
    <w:tmpl w:val="91C2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B725D"/>
    <w:multiLevelType w:val="hybridMultilevel"/>
    <w:tmpl w:val="A3F2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920CA4"/>
    <w:multiLevelType w:val="hybridMultilevel"/>
    <w:tmpl w:val="4E5C9474"/>
    <w:lvl w:ilvl="0" w:tplc="D75C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FF3D45"/>
    <w:multiLevelType w:val="hybridMultilevel"/>
    <w:tmpl w:val="D6FE6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7740C"/>
    <w:multiLevelType w:val="hybridMultilevel"/>
    <w:tmpl w:val="30547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A57B92"/>
    <w:multiLevelType w:val="hybridMultilevel"/>
    <w:tmpl w:val="B2D0680E"/>
    <w:lvl w:ilvl="0" w:tplc="B1AE0598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C50867"/>
    <w:multiLevelType w:val="hybridMultilevel"/>
    <w:tmpl w:val="28AA7D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6"/>
  </w:num>
  <w:num w:numId="5">
    <w:abstractNumId w:val="40"/>
  </w:num>
  <w:num w:numId="6">
    <w:abstractNumId w:val="29"/>
  </w:num>
  <w:num w:numId="7">
    <w:abstractNumId w:val="2"/>
  </w:num>
  <w:num w:numId="8">
    <w:abstractNumId w:val="2"/>
  </w:num>
  <w:num w:numId="9">
    <w:abstractNumId w:val="30"/>
  </w:num>
  <w:num w:numId="10">
    <w:abstractNumId w:val="10"/>
  </w:num>
  <w:num w:numId="11">
    <w:abstractNumId w:val="12"/>
  </w:num>
  <w:num w:numId="12">
    <w:abstractNumId w:val="44"/>
  </w:num>
  <w:num w:numId="13">
    <w:abstractNumId w:val="36"/>
  </w:num>
  <w:num w:numId="14">
    <w:abstractNumId w:val="25"/>
  </w:num>
  <w:num w:numId="15">
    <w:abstractNumId w:val="34"/>
  </w:num>
  <w:num w:numId="16">
    <w:abstractNumId w:val="39"/>
  </w:num>
  <w:num w:numId="17">
    <w:abstractNumId w:val="6"/>
  </w:num>
  <w:num w:numId="18">
    <w:abstractNumId w:val="45"/>
  </w:num>
  <w:num w:numId="19">
    <w:abstractNumId w:val="15"/>
  </w:num>
  <w:num w:numId="20">
    <w:abstractNumId w:val="5"/>
  </w:num>
  <w:num w:numId="21">
    <w:abstractNumId w:val="14"/>
  </w:num>
  <w:num w:numId="22">
    <w:abstractNumId w:val="17"/>
  </w:num>
  <w:num w:numId="23">
    <w:abstractNumId w:val="19"/>
  </w:num>
  <w:num w:numId="24">
    <w:abstractNumId w:val="38"/>
  </w:num>
  <w:num w:numId="25">
    <w:abstractNumId w:val="3"/>
  </w:num>
  <w:num w:numId="26">
    <w:abstractNumId w:val="46"/>
  </w:num>
  <w:num w:numId="27">
    <w:abstractNumId w:val="28"/>
  </w:num>
  <w:num w:numId="28">
    <w:abstractNumId w:val="0"/>
  </w:num>
  <w:num w:numId="29">
    <w:abstractNumId w:val="27"/>
  </w:num>
  <w:num w:numId="30">
    <w:abstractNumId w:val="20"/>
  </w:num>
  <w:num w:numId="31">
    <w:abstractNumId w:val="41"/>
  </w:num>
  <w:num w:numId="32">
    <w:abstractNumId w:val="1"/>
  </w:num>
  <w:num w:numId="33">
    <w:abstractNumId w:val="9"/>
  </w:num>
  <w:num w:numId="34">
    <w:abstractNumId w:val="22"/>
  </w:num>
  <w:num w:numId="35">
    <w:abstractNumId w:val="8"/>
  </w:num>
  <w:num w:numId="36">
    <w:abstractNumId w:val="35"/>
  </w:num>
  <w:num w:numId="37">
    <w:abstractNumId w:val="37"/>
  </w:num>
  <w:num w:numId="38">
    <w:abstractNumId w:val="16"/>
  </w:num>
  <w:num w:numId="39">
    <w:abstractNumId w:val="11"/>
  </w:num>
  <w:num w:numId="40">
    <w:abstractNumId w:val="33"/>
  </w:num>
  <w:num w:numId="41">
    <w:abstractNumId w:val="31"/>
  </w:num>
  <w:num w:numId="42">
    <w:abstractNumId w:val="42"/>
  </w:num>
  <w:num w:numId="43">
    <w:abstractNumId w:val="18"/>
  </w:num>
  <w:num w:numId="44">
    <w:abstractNumId w:val="43"/>
  </w:num>
  <w:num w:numId="45">
    <w:abstractNumId w:val="23"/>
  </w:num>
  <w:num w:numId="46">
    <w:abstractNumId w:val="32"/>
  </w:num>
  <w:num w:numId="47">
    <w:abstractNumId w:val="1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73"/>
    <w:rsid w:val="00004C78"/>
    <w:rsid w:val="00025666"/>
    <w:rsid w:val="000306E6"/>
    <w:rsid w:val="000712A0"/>
    <w:rsid w:val="00071792"/>
    <w:rsid w:val="000C13B9"/>
    <w:rsid w:val="000E1DE6"/>
    <w:rsid w:val="000E1EAB"/>
    <w:rsid w:val="00117284"/>
    <w:rsid w:val="00142830"/>
    <w:rsid w:val="001578FE"/>
    <w:rsid w:val="00167434"/>
    <w:rsid w:val="001A722B"/>
    <w:rsid w:val="001B7D73"/>
    <w:rsid w:val="001D2A82"/>
    <w:rsid w:val="00203455"/>
    <w:rsid w:val="0021241A"/>
    <w:rsid w:val="0022615F"/>
    <w:rsid w:val="00236B8D"/>
    <w:rsid w:val="0024374D"/>
    <w:rsid w:val="0024782A"/>
    <w:rsid w:val="00276461"/>
    <w:rsid w:val="00280598"/>
    <w:rsid w:val="00296B52"/>
    <w:rsid w:val="002C327B"/>
    <w:rsid w:val="002C64C2"/>
    <w:rsid w:val="002E7280"/>
    <w:rsid w:val="002F621B"/>
    <w:rsid w:val="00310766"/>
    <w:rsid w:val="00313178"/>
    <w:rsid w:val="00313ECC"/>
    <w:rsid w:val="003226A9"/>
    <w:rsid w:val="0033272F"/>
    <w:rsid w:val="00333C4C"/>
    <w:rsid w:val="00343BB2"/>
    <w:rsid w:val="00372671"/>
    <w:rsid w:val="003C653E"/>
    <w:rsid w:val="003C6D9A"/>
    <w:rsid w:val="003F06CD"/>
    <w:rsid w:val="003F1840"/>
    <w:rsid w:val="003F222A"/>
    <w:rsid w:val="00410959"/>
    <w:rsid w:val="004206CE"/>
    <w:rsid w:val="00433BBC"/>
    <w:rsid w:val="00446361"/>
    <w:rsid w:val="0045005B"/>
    <w:rsid w:val="004621F6"/>
    <w:rsid w:val="00477729"/>
    <w:rsid w:val="004A552D"/>
    <w:rsid w:val="004C3EFE"/>
    <w:rsid w:val="004C5249"/>
    <w:rsid w:val="005131CC"/>
    <w:rsid w:val="00515FE3"/>
    <w:rsid w:val="00544727"/>
    <w:rsid w:val="005521F8"/>
    <w:rsid w:val="005704D8"/>
    <w:rsid w:val="00572462"/>
    <w:rsid w:val="0058253A"/>
    <w:rsid w:val="00586C9A"/>
    <w:rsid w:val="0059072E"/>
    <w:rsid w:val="005967EF"/>
    <w:rsid w:val="005A0E6A"/>
    <w:rsid w:val="005B2847"/>
    <w:rsid w:val="005B502B"/>
    <w:rsid w:val="005E72D9"/>
    <w:rsid w:val="005E78F2"/>
    <w:rsid w:val="00602066"/>
    <w:rsid w:val="006045A3"/>
    <w:rsid w:val="006067DD"/>
    <w:rsid w:val="00612C76"/>
    <w:rsid w:val="00622173"/>
    <w:rsid w:val="00635F1A"/>
    <w:rsid w:val="006366CA"/>
    <w:rsid w:val="00646EDC"/>
    <w:rsid w:val="006606FC"/>
    <w:rsid w:val="00665AD2"/>
    <w:rsid w:val="006774F2"/>
    <w:rsid w:val="006A0425"/>
    <w:rsid w:val="006E4985"/>
    <w:rsid w:val="006F71B5"/>
    <w:rsid w:val="0072643E"/>
    <w:rsid w:val="00730389"/>
    <w:rsid w:val="007523EF"/>
    <w:rsid w:val="00760686"/>
    <w:rsid w:val="00771D3B"/>
    <w:rsid w:val="00776AA3"/>
    <w:rsid w:val="007D4967"/>
    <w:rsid w:val="007D5DAB"/>
    <w:rsid w:val="007E2040"/>
    <w:rsid w:val="008058A0"/>
    <w:rsid w:val="008123F5"/>
    <w:rsid w:val="008269AE"/>
    <w:rsid w:val="00847A97"/>
    <w:rsid w:val="0085211D"/>
    <w:rsid w:val="008567F8"/>
    <w:rsid w:val="00860E21"/>
    <w:rsid w:val="00864ECD"/>
    <w:rsid w:val="008922B8"/>
    <w:rsid w:val="008B654A"/>
    <w:rsid w:val="008B7A77"/>
    <w:rsid w:val="008C4EED"/>
    <w:rsid w:val="008E4561"/>
    <w:rsid w:val="009126D1"/>
    <w:rsid w:val="00922F93"/>
    <w:rsid w:val="009366FF"/>
    <w:rsid w:val="0095454E"/>
    <w:rsid w:val="009636C0"/>
    <w:rsid w:val="00980AF1"/>
    <w:rsid w:val="00997767"/>
    <w:rsid w:val="009A470B"/>
    <w:rsid w:val="009E26C2"/>
    <w:rsid w:val="00A0212F"/>
    <w:rsid w:val="00A023E3"/>
    <w:rsid w:val="00A115AA"/>
    <w:rsid w:val="00A263C9"/>
    <w:rsid w:val="00A27590"/>
    <w:rsid w:val="00A463BF"/>
    <w:rsid w:val="00A51135"/>
    <w:rsid w:val="00A57951"/>
    <w:rsid w:val="00A61C13"/>
    <w:rsid w:val="00A63313"/>
    <w:rsid w:val="00A74AC9"/>
    <w:rsid w:val="00A82C1C"/>
    <w:rsid w:val="00A85D07"/>
    <w:rsid w:val="00A926AC"/>
    <w:rsid w:val="00AD0D41"/>
    <w:rsid w:val="00AE1F7D"/>
    <w:rsid w:val="00AF2FCB"/>
    <w:rsid w:val="00AF48BC"/>
    <w:rsid w:val="00AF751E"/>
    <w:rsid w:val="00AF7B45"/>
    <w:rsid w:val="00B1451E"/>
    <w:rsid w:val="00B26BF9"/>
    <w:rsid w:val="00B5234E"/>
    <w:rsid w:val="00B71027"/>
    <w:rsid w:val="00B74CDE"/>
    <w:rsid w:val="00B85351"/>
    <w:rsid w:val="00B9518A"/>
    <w:rsid w:val="00BA2F3B"/>
    <w:rsid w:val="00BC1777"/>
    <w:rsid w:val="00BD1B4A"/>
    <w:rsid w:val="00BD222D"/>
    <w:rsid w:val="00BF42A7"/>
    <w:rsid w:val="00BF6485"/>
    <w:rsid w:val="00C02A11"/>
    <w:rsid w:val="00C2713A"/>
    <w:rsid w:val="00C375F9"/>
    <w:rsid w:val="00C43159"/>
    <w:rsid w:val="00C72CC3"/>
    <w:rsid w:val="00C81BFC"/>
    <w:rsid w:val="00CF5367"/>
    <w:rsid w:val="00D202A4"/>
    <w:rsid w:val="00D268FE"/>
    <w:rsid w:val="00D3134C"/>
    <w:rsid w:val="00D4399C"/>
    <w:rsid w:val="00D603FA"/>
    <w:rsid w:val="00DA4CB8"/>
    <w:rsid w:val="00DA6459"/>
    <w:rsid w:val="00DB2E1A"/>
    <w:rsid w:val="00DC72EC"/>
    <w:rsid w:val="00DD3449"/>
    <w:rsid w:val="00DD38F1"/>
    <w:rsid w:val="00DD7231"/>
    <w:rsid w:val="00DE619B"/>
    <w:rsid w:val="00E20D6F"/>
    <w:rsid w:val="00E20F8F"/>
    <w:rsid w:val="00E44273"/>
    <w:rsid w:val="00E51CEA"/>
    <w:rsid w:val="00E7157E"/>
    <w:rsid w:val="00EA4B66"/>
    <w:rsid w:val="00EB32F5"/>
    <w:rsid w:val="00EC7060"/>
    <w:rsid w:val="00ED7371"/>
    <w:rsid w:val="00F07703"/>
    <w:rsid w:val="00F13177"/>
    <w:rsid w:val="00F3095F"/>
    <w:rsid w:val="00F33084"/>
    <w:rsid w:val="00F8475E"/>
    <w:rsid w:val="00FA1FF3"/>
    <w:rsid w:val="00FA7037"/>
    <w:rsid w:val="00FC4247"/>
    <w:rsid w:val="00FC63EE"/>
    <w:rsid w:val="00FC6743"/>
    <w:rsid w:val="00FE416A"/>
    <w:rsid w:val="00FF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B7D7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35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7D73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ListParagraph1">
    <w:name w:val="List Paragraph1"/>
    <w:basedOn w:val="a"/>
    <w:rsid w:val="001B7D7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  <w:style w:type="paragraph" w:styleId="2">
    <w:name w:val="Body Text 2"/>
    <w:basedOn w:val="a"/>
    <w:link w:val="20"/>
    <w:rsid w:val="001B7D73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18"/>
      <w:szCs w:val="20"/>
    </w:rPr>
  </w:style>
  <w:style w:type="character" w:customStyle="1" w:styleId="20">
    <w:name w:val="Основной текст 2 Знак"/>
    <w:basedOn w:val="a0"/>
    <w:link w:val="2"/>
    <w:rsid w:val="001B7D73"/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Body Text Indent"/>
    <w:basedOn w:val="a"/>
    <w:link w:val="1"/>
    <w:rsid w:val="001B7D73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8"/>
      <w:szCs w:val="20"/>
    </w:rPr>
  </w:style>
  <w:style w:type="character" w:customStyle="1" w:styleId="a4">
    <w:name w:val="Основной текст с отступом Знак"/>
    <w:basedOn w:val="a0"/>
    <w:semiHidden/>
    <w:rsid w:val="001B7D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3"/>
    <w:locked/>
    <w:rsid w:val="001B7D73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Normal">
    <w:name w:val="Normal Знак Знак"/>
    <w:rsid w:val="001B7D73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бычный1"/>
    <w:rsid w:val="001B7D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6E4985"/>
    <w:rPr>
      <w:color w:val="0000FF"/>
      <w:u w:val="single"/>
    </w:rPr>
  </w:style>
  <w:style w:type="paragraph" w:styleId="a6">
    <w:name w:val="No Spacing"/>
    <w:qFormat/>
    <w:rsid w:val="006E4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Emphasis"/>
    <w:basedOn w:val="a0"/>
    <w:uiPriority w:val="20"/>
    <w:qFormat/>
    <w:rsid w:val="006E498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E49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9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12A0"/>
  </w:style>
  <w:style w:type="paragraph" w:styleId="aa">
    <w:name w:val="List Paragraph"/>
    <w:basedOn w:val="a"/>
    <w:link w:val="ab"/>
    <w:uiPriority w:val="34"/>
    <w:qFormat/>
    <w:rsid w:val="000712A0"/>
    <w:pPr>
      <w:ind w:left="720"/>
      <w:contextualSpacing/>
    </w:pPr>
  </w:style>
  <w:style w:type="table" w:styleId="ac">
    <w:name w:val="Table Grid"/>
    <w:basedOn w:val="a1"/>
    <w:uiPriority w:val="39"/>
    <w:rsid w:val="000712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Абзац списка3"/>
    <w:basedOn w:val="a"/>
    <w:rsid w:val="000712A0"/>
    <w:pPr>
      <w:ind w:left="720"/>
      <w:contextualSpacing/>
    </w:pPr>
    <w:rPr>
      <w:rFonts w:eastAsia="Calibri"/>
    </w:rPr>
  </w:style>
  <w:style w:type="paragraph" w:styleId="ad">
    <w:name w:val="header"/>
    <w:basedOn w:val="a"/>
    <w:link w:val="ae"/>
    <w:uiPriority w:val="99"/>
    <w:unhideWhenUsed/>
    <w:rsid w:val="006221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2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221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2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5A0E6A"/>
    <w:pPr>
      <w:ind w:firstLine="709"/>
      <w:jc w:val="both"/>
    </w:pPr>
    <w:rPr>
      <w:rFonts w:ascii="Verdana" w:hAnsi="Verdana" w:cs="Verdana"/>
      <w:szCs w:val="20"/>
      <w:lang w:val="en-US" w:eastAsia="en-US"/>
    </w:rPr>
  </w:style>
  <w:style w:type="character" w:customStyle="1" w:styleId="ab">
    <w:name w:val="Абзац списка Знак"/>
    <w:link w:val="aa"/>
    <w:uiPriority w:val="99"/>
    <w:locked/>
    <w:rsid w:val="00D43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4399C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9636C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726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64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E51CE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635F1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B7D7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35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B7D73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ListParagraph1">
    <w:name w:val="List Paragraph1"/>
    <w:basedOn w:val="a"/>
    <w:rsid w:val="001B7D7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  <w:style w:type="paragraph" w:styleId="2">
    <w:name w:val="Body Text 2"/>
    <w:basedOn w:val="a"/>
    <w:link w:val="20"/>
    <w:rsid w:val="001B7D73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18"/>
      <w:szCs w:val="20"/>
    </w:rPr>
  </w:style>
  <w:style w:type="character" w:customStyle="1" w:styleId="20">
    <w:name w:val="Основной текст 2 Знак"/>
    <w:basedOn w:val="a0"/>
    <w:link w:val="2"/>
    <w:rsid w:val="001B7D73"/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Body Text Indent"/>
    <w:basedOn w:val="a"/>
    <w:link w:val="1"/>
    <w:rsid w:val="001B7D73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8"/>
      <w:szCs w:val="20"/>
    </w:rPr>
  </w:style>
  <w:style w:type="character" w:customStyle="1" w:styleId="a4">
    <w:name w:val="Основной текст с отступом Знак"/>
    <w:basedOn w:val="a0"/>
    <w:semiHidden/>
    <w:rsid w:val="001B7D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3"/>
    <w:locked/>
    <w:rsid w:val="001B7D73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Normal">
    <w:name w:val="Normal Знак Знак"/>
    <w:rsid w:val="001B7D73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бычный1"/>
    <w:rsid w:val="001B7D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6E4985"/>
    <w:rPr>
      <w:color w:val="0000FF"/>
      <w:u w:val="single"/>
    </w:rPr>
  </w:style>
  <w:style w:type="paragraph" w:styleId="a6">
    <w:name w:val="No Spacing"/>
    <w:qFormat/>
    <w:rsid w:val="006E4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Emphasis"/>
    <w:basedOn w:val="a0"/>
    <w:uiPriority w:val="20"/>
    <w:qFormat/>
    <w:rsid w:val="006E498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E49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9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12A0"/>
  </w:style>
  <w:style w:type="paragraph" w:styleId="aa">
    <w:name w:val="List Paragraph"/>
    <w:basedOn w:val="a"/>
    <w:link w:val="ab"/>
    <w:uiPriority w:val="34"/>
    <w:qFormat/>
    <w:rsid w:val="000712A0"/>
    <w:pPr>
      <w:ind w:left="720"/>
      <w:contextualSpacing/>
    </w:pPr>
  </w:style>
  <w:style w:type="table" w:styleId="ac">
    <w:name w:val="Table Grid"/>
    <w:basedOn w:val="a1"/>
    <w:uiPriority w:val="39"/>
    <w:rsid w:val="000712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Абзац списка3"/>
    <w:basedOn w:val="a"/>
    <w:rsid w:val="000712A0"/>
    <w:pPr>
      <w:ind w:left="720"/>
      <w:contextualSpacing/>
    </w:pPr>
    <w:rPr>
      <w:rFonts w:eastAsia="Calibri"/>
    </w:rPr>
  </w:style>
  <w:style w:type="paragraph" w:styleId="ad">
    <w:name w:val="header"/>
    <w:basedOn w:val="a"/>
    <w:link w:val="ae"/>
    <w:uiPriority w:val="99"/>
    <w:unhideWhenUsed/>
    <w:rsid w:val="006221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2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221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2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5A0E6A"/>
    <w:pPr>
      <w:ind w:firstLine="709"/>
      <w:jc w:val="both"/>
    </w:pPr>
    <w:rPr>
      <w:rFonts w:ascii="Verdana" w:hAnsi="Verdana" w:cs="Verdana"/>
      <w:szCs w:val="20"/>
      <w:lang w:val="en-US" w:eastAsia="en-US"/>
    </w:rPr>
  </w:style>
  <w:style w:type="character" w:customStyle="1" w:styleId="ab">
    <w:name w:val="Абзац списка Знак"/>
    <w:link w:val="aa"/>
    <w:uiPriority w:val="99"/>
    <w:locked/>
    <w:rsid w:val="00D43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4399C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9636C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726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64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E51CE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635F1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tf2910@mail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c278@adm-edu.spb.ru/" TargetMode="External"/><Relationship Id="rId17" Type="http://schemas.openxmlformats.org/officeDocument/2006/relationships/hyperlink" Target="mailto:taurkova@mai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oola450@yandex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tf2910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ina7205@rambler.ru/" TargetMode="External"/><Relationship Id="rId10" Type="http://schemas.openxmlformats.org/officeDocument/2006/relationships/hyperlink" Target="mailto:valia-123@yandex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tf2910@mail.ru" TargetMode="External"/><Relationship Id="rId14" Type="http://schemas.openxmlformats.org/officeDocument/2006/relationships/hyperlink" Target="mailto:school373@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018F-36C6-4425-A6ED-699B2E6A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4</cp:revision>
  <cp:lastPrinted>2017-09-08T07:14:00Z</cp:lastPrinted>
  <dcterms:created xsi:type="dcterms:W3CDTF">2017-10-31T16:02:00Z</dcterms:created>
  <dcterms:modified xsi:type="dcterms:W3CDTF">2018-06-11T11:47:00Z</dcterms:modified>
</cp:coreProperties>
</file>