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42" w:rsidRPr="00C31042" w:rsidRDefault="00C31042" w:rsidP="00C31042">
      <w:pPr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1042">
        <w:rPr>
          <w:rFonts w:ascii="Times New Roman" w:hAnsi="Times New Roman"/>
          <w:b/>
          <w:sz w:val="28"/>
          <w:szCs w:val="28"/>
          <w:shd w:val="clear" w:color="auto" w:fill="FFFFFF"/>
        </w:rPr>
        <w:t>Единая карта школьника. Общая информация.</w:t>
      </w:r>
    </w:p>
    <w:p w:rsidR="00C31042" w:rsidRDefault="00C31042" w:rsidP="00BC61B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54ED" w:rsidRDefault="007054ED" w:rsidP="007054E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4339">
        <w:rPr>
          <w:rFonts w:ascii="Times New Roman" w:hAnsi="Times New Roman"/>
          <w:sz w:val="28"/>
          <w:szCs w:val="28"/>
        </w:rPr>
        <w:t xml:space="preserve">«Единая карта школьника» является идентификатором учащегося для использования в системе оплаты питания и контроля доступа в здание ОУ.  Карта не является банковским продуктом. Информация о зачисленных родителем денежных средствах отображается в Системе и доступна в личном кабинете на портале «Петербургское образование». </w:t>
      </w:r>
    </w:p>
    <w:p w:rsidR="006711F3" w:rsidRPr="00894339" w:rsidRDefault="00934CA8" w:rsidP="004C3AE4">
      <w:pPr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39">
        <w:rPr>
          <w:rFonts w:ascii="Times New Roman" w:hAnsi="Times New Roman"/>
          <w:sz w:val="28"/>
          <w:szCs w:val="28"/>
        </w:rPr>
        <w:t>Карта выдается учащимся при у</w:t>
      </w:r>
      <w:r w:rsidR="006711F3" w:rsidRPr="00894339">
        <w:rPr>
          <w:rFonts w:ascii="Times New Roman" w:hAnsi="Times New Roman"/>
          <w:sz w:val="28"/>
          <w:szCs w:val="28"/>
        </w:rPr>
        <w:t>становк</w:t>
      </w:r>
      <w:r w:rsidRPr="00894339">
        <w:rPr>
          <w:rFonts w:ascii="Times New Roman" w:hAnsi="Times New Roman"/>
          <w:sz w:val="28"/>
          <w:szCs w:val="28"/>
        </w:rPr>
        <w:t>е и внедрении</w:t>
      </w:r>
      <w:r w:rsidR="006711F3" w:rsidRPr="00894339">
        <w:rPr>
          <w:rFonts w:ascii="Times New Roman" w:hAnsi="Times New Roman"/>
          <w:sz w:val="28"/>
          <w:szCs w:val="28"/>
        </w:rPr>
        <w:t xml:space="preserve"> автоматизированной информационной системы (далее – «Система») в образовательных учреждениях (далее – «ОУ»)</w:t>
      </w:r>
      <w:r w:rsidRPr="00894339">
        <w:rPr>
          <w:rFonts w:ascii="Times New Roman" w:hAnsi="Times New Roman"/>
          <w:sz w:val="28"/>
          <w:szCs w:val="28"/>
        </w:rPr>
        <w:t>, которая</w:t>
      </w:r>
      <w:r w:rsidR="006711F3" w:rsidRPr="00894339">
        <w:rPr>
          <w:rFonts w:ascii="Times New Roman" w:hAnsi="Times New Roman"/>
          <w:sz w:val="28"/>
          <w:szCs w:val="28"/>
        </w:rPr>
        <w:t xml:space="preserve"> осуществляется для реализации мероприятий по антитеррористической защищенности объектов образования</w:t>
      </w:r>
      <w:r w:rsidR="00B31A2D">
        <w:rPr>
          <w:rFonts w:ascii="Times New Roman" w:hAnsi="Times New Roman"/>
          <w:sz w:val="28"/>
          <w:szCs w:val="28"/>
        </w:rPr>
        <w:t>,</w:t>
      </w:r>
      <w:r w:rsidR="006711F3" w:rsidRPr="00894339">
        <w:rPr>
          <w:rFonts w:ascii="Times New Roman" w:hAnsi="Times New Roman"/>
          <w:sz w:val="28"/>
          <w:szCs w:val="28"/>
        </w:rPr>
        <w:t xml:space="preserve"> предусмотренных </w:t>
      </w:r>
      <w:r w:rsidR="004C3AE4">
        <w:rPr>
          <w:rFonts w:ascii="Times New Roman" w:hAnsi="Times New Roman"/>
          <w:sz w:val="28"/>
          <w:szCs w:val="28"/>
        </w:rPr>
        <w:t>П</w:t>
      </w:r>
      <w:r w:rsidR="004C3AE4" w:rsidRPr="004C3AE4">
        <w:rPr>
          <w:rFonts w:ascii="Times New Roman" w:hAnsi="Times New Roman"/>
          <w:sz w:val="28"/>
          <w:szCs w:val="28"/>
        </w:rPr>
        <w:t>остановлением Правительства</w:t>
      </w:r>
      <w:r w:rsidR="004C3AE4">
        <w:rPr>
          <w:rFonts w:ascii="Times New Roman" w:hAnsi="Times New Roman"/>
          <w:sz w:val="28"/>
          <w:szCs w:val="28"/>
        </w:rPr>
        <w:t xml:space="preserve"> </w:t>
      </w:r>
      <w:r w:rsidR="004C3AE4" w:rsidRPr="004C3AE4">
        <w:rPr>
          <w:rFonts w:ascii="Times New Roman" w:hAnsi="Times New Roman"/>
          <w:sz w:val="28"/>
          <w:szCs w:val="28"/>
        </w:rPr>
        <w:t>Российской Федерации</w:t>
      </w:r>
      <w:r w:rsidR="00B31A2D">
        <w:rPr>
          <w:rFonts w:ascii="Times New Roman" w:hAnsi="Times New Roman"/>
          <w:sz w:val="28"/>
          <w:szCs w:val="28"/>
        </w:rPr>
        <w:t xml:space="preserve"> от 2 августа 2019 г. </w:t>
      </w:r>
      <w:r w:rsidR="00B31A2D" w:rsidRPr="00B31A2D">
        <w:rPr>
          <w:rFonts w:ascii="Times New Roman" w:hAnsi="Times New Roman"/>
          <w:sz w:val="28"/>
          <w:szCs w:val="28"/>
        </w:rPr>
        <w:t>№1006</w:t>
      </w:r>
      <w:r w:rsidR="00B31A2D">
        <w:rPr>
          <w:rFonts w:ascii="Times New Roman" w:hAnsi="Times New Roman"/>
          <w:sz w:val="28"/>
          <w:szCs w:val="28"/>
        </w:rPr>
        <w:t>,</w:t>
      </w:r>
      <w:r w:rsidR="004C3AE4">
        <w:rPr>
          <w:rFonts w:ascii="Times New Roman" w:hAnsi="Times New Roman"/>
          <w:sz w:val="28"/>
          <w:szCs w:val="28"/>
        </w:rPr>
        <w:t xml:space="preserve"> </w:t>
      </w:r>
      <w:r w:rsidR="006711F3" w:rsidRPr="00894339">
        <w:rPr>
          <w:rFonts w:ascii="Times New Roman" w:hAnsi="Times New Roman"/>
          <w:sz w:val="28"/>
          <w:szCs w:val="28"/>
        </w:rPr>
        <w:t xml:space="preserve">и на основании Государственного контракта </w:t>
      </w:r>
      <w:r w:rsidR="006711F3" w:rsidRPr="00894339">
        <w:rPr>
          <w:rFonts w:ascii="Times New Roman" w:hAnsi="Times New Roman"/>
          <w:bCs/>
          <w:sz w:val="28"/>
          <w:szCs w:val="28"/>
        </w:rPr>
        <w:t xml:space="preserve">№ </w:t>
      </w:r>
      <w:r w:rsidR="006711F3" w:rsidRPr="00894339">
        <w:rPr>
          <w:rFonts w:ascii="Times New Roman" w:hAnsi="Times New Roman"/>
          <w:sz w:val="28"/>
          <w:szCs w:val="28"/>
        </w:rPr>
        <w:t>Ф.2018.171502 от 28.04.2018 г. «</w:t>
      </w:r>
      <w:r w:rsidR="006711F3" w:rsidRPr="0089433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передаче информации в государственную информационную систему Санкт-Петербурга «Комплексная автоматизированная информационная система каталогизации ресурсов образования Санкт-Петербурга» в 2018-2020 годах. </w:t>
      </w:r>
    </w:p>
    <w:p w:rsidR="006711F3" w:rsidRPr="00894339" w:rsidRDefault="006711F3" w:rsidP="00BC61B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4339">
        <w:rPr>
          <w:rFonts w:ascii="Times New Roman" w:hAnsi="Times New Roman"/>
          <w:sz w:val="28"/>
          <w:szCs w:val="28"/>
        </w:rPr>
        <w:t xml:space="preserve">Внедрение Системы не исключает проход учащегося в ОУ без предъявления карты (идентификатора). Питание в ОУ также осуществляется как с использованием карты (идентификатора), так и за наличные денежные средства. </w:t>
      </w:r>
    </w:p>
    <w:p w:rsidR="00BC61B8" w:rsidRDefault="006711F3" w:rsidP="00BC61B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4339">
        <w:rPr>
          <w:rFonts w:ascii="Times New Roman" w:hAnsi="Times New Roman"/>
          <w:sz w:val="28"/>
          <w:szCs w:val="28"/>
        </w:rPr>
        <w:t>Участие в использовании Системы является бесплатным. Первичный выпуск карты (идентификатора) производится на безвозмездной основе. Повторный выпуск карты (идентификатора) в случае ее утраты (включая повреждение и утерю) оплачивается родителем самостоятельно. При этом приобретение новой карты (идентификатора) является добровольным, а ее отсутствие не препятствует проходу учащегося в ОУ, а также питанию в столовой ОУ.</w:t>
      </w:r>
    </w:p>
    <w:p w:rsidR="00BC61B8" w:rsidRDefault="00BC61B8" w:rsidP="00BC61B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BC61B8" w:rsidRDefault="00BC61B8" w:rsidP="00BC61B8">
      <w:pPr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61B8">
        <w:rPr>
          <w:rFonts w:ascii="Times New Roman" w:hAnsi="Times New Roman"/>
          <w:b/>
          <w:sz w:val="28"/>
          <w:szCs w:val="28"/>
        </w:rPr>
        <w:t xml:space="preserve">Ответы на </w:t>
      </w:r>
      <w:r>
        <w:rPr>
          <w:rFonts w:ascii="Times New Roman" w:hAnsi="Times New Roman"/>
          <w:b/>
          <w:sz w:val="28"/>
          <w:szCs w:val="28"/>
        </w:rPr>
        <w:t>часто задаваемые вопросы.</w:t>
      </w:r>
    </w:p>
    <w:p w:rsidR="00BC61B8" w:rsidRDefault="00BC61B8" w:rsidP="00BC61B8">
      <w:pPr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61B8">
        <w:rPr>
          <w:rFonts w:ascii="Times New Roman" w:hAnsi="Times New Roman"/>
          <w:b/>
          <w:sz w:val="28"/>
          <w:szCs w:val="28"/>
        </w:rPr>
        <w:t xml:space="preserve"> </w:t>
      </w:r>
    </w:p>
    <w:p w:rsidR="00BB3D3D" w:rsidRPr="00BC61B8" w:rsidRDefault="00BC61B8" w:rsidP="00BC61B8">
      <w:pPr>
        <w:pStyle w:val="a3"/>
        <w:numPr>
          <w:ilvl w:val="0"/>
          <w:numId w:val="3"/>
        </w:numPr>
        <w:ind w:left="1276" w:hanging="425"/>
        <w:jc w:val="both"/>
        <w:rPr>
          <w:sz w:val="28"/>
          <w:szCs w:val="28"/>
        </w:rPr>
      </w:pPr>
      <w:r w:rsidRPr="00C31042">
        <w:rPr>
          <w:rFonts w:cs="Calibri"/>
          <w:sz w:val="28"/>
          <w:szCs w:val="28"/>
        </w:rPr>
        <w:t>С</w:t>
      </w:r>
      <w:r w:rsidR="00BB3D3D" w:rsidRPr="00C31042">
        <w:rPr>
          <w:rFonts w:cs="Calibri"/>
          <w:sz w:val="28"/>
          <w:szCs w:val="28"/>
        </w:rPr>
        <w:t>кол</w:t>
      </w:r>
      <w:r w:rsidR="00BB3D3D" w:rsidRPr="00BC61B8">
        <w:rPr>
          <w:sz w:val="28"/>
          <w:szCs w:val="28"/>
        </w:rPr>
        <w:t>ько идентификаторов (карта, браслет и т.п.</w:t>
      </w:r>
      <w:r w:rsidR="00EE062F">
        <w:rPr>
          <w:sz w:val="28"/>
          <w:szCs w:val="28"/>
        </w:rPr>
        <w:t>*</w:t>
      </w:r>
      <w:r w:rsidR="00BB3D3D" w:rsidRPr="00BC61B8">
        <w:rPr>
          <w:sz w:val="28"/>
          <w:szCs w:val="28"/>
        </w:rPr>
        <w:t xml:space="preserve">) может быть у </w:t>
      </w:r>
      <w:r w:rsidR="008268C2" w:rsidRPr="00BC61B8">
        <w:rPr>
          <w:sz w:val="28"/>
          <w:szCs w:val="28"/>
        </w:rPr>
        <w:t>учащегося</w:t>
      </w:r>
      <w:r w:rsidR="00BB3D3D" w:rsidRPr="00BC61B8">
        <w:rPr>
          <w:sz w:val="28"/>
          <w:szCs w:val="28"/>
        </w:rPr>
        <w:t>?</w:t>
      </w:r>
    </w:p>
    <w:p w:rsidR="00EE062F" w:rsidRDefault="00BB3D3D" w:rsidP="00EE062F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>учащегося</w:t>
      </w:r>
      <w:r w:rsidR="00724A15" w:rsidRPr="00C31042">
        <w:rPr>
          <w:rFonts w:ascii="Times New Roman" w:hAnsi="Times New Roman"/>
          <w:color w:val="000000"/>
          <w:sz w:val="28"/>
          <w:szCs w:val="28"/>
        </w:rPr>
        <w:t xml:space="preserve"> активным может быть только один идентификатор (карта, браслет и т.п.). Т.е. использовать для прохода или питания можно будет идентификатор (карта, браслет и т.п.), который был активирован в последнюю очередь, все предыдущие будут заблокированы.</w:t>
      </w:r>
    </w:p>
    <w:p w:rsidR="00D765AB" w:rsidRDefault="00D765AB" w:rsidP="00EE062F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62F" w:rsidRDefault="004450C3" w:rsidP="00EE062F">
      <w:pPr>
        <w:pStyle w:val="a3"/>
        <w:jc w:val="both"/>
      </w:pPr>
      <w:r>
        <w:rPr>
          <w:rFonts w:ascii="Times New Roman" w:hAnsi="Times New Roman"/>
          <w:color w:val="000000"/>
          <w:sz w:val="28"/>
          <w:szCs w:val="28"/>
        </w:rPr>
        <w:t>*</w:t>
      </w:r>
      <w:r w:rsidR="00EE062F">
        <w:rPr>
          <w:rFonts w:ascii="Times New Roman" w:hAnsi="Times New Roman"/>
          <w:color w:val="000000"/>
          <w:sz w:val="28"/>
          <w:szCs w:val="28"/>
        </w:rPr>
        <w:t xml:space="preserve"> браслеты, брелоки, часы и т.д. можно приобрести в интернет-магазине </w:t>
      </w:r>
      <w:hyperlink r:id="rId5" w:history="1">
        <w:r w:rsidR="000D4EFF" w:rsidRPr="009A469C">
          <w:rPr>
            <w:rStyle w:val="a4"/>
          </w:rPr>
          <w:t>https://myschool.market</w:t>
        </w:r>
      </w:hyperlink>
    </w:p>
    <w:p w:rsidR="000D4EFF" w:rsidRPr="00EE062F" w:rsidRDefault="000D4EFF" w:rsidP="00EE062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725" w:rsidRPr="00E24725" w:rsidRDefault="001C5263" w:rsidP="00E24725">
      <w:pPr>
        <w:pStyle w:val="a3"/>
        <w:numPr>
          <w:ilvl w:val="0"/>
          <w:numId w:val="3"/>
        </w:numPr>
        <w:rPr>
          <w:sz w:val="28"/>
          <w:szCs w:val="28"/>
        </w:rPr>
      </w:pPr>
      <w:r w:rsidRPr="00E24725">
        <w:rPr>
          <w:sz w:val="28"/>
          <w:szCs w:val="28"/>
        </w:rPr>
        <w:lastRenderedPageBreak/>
        <w:t>Как пополнять лицевой счет учащегося для питания</w:t>
      </w:r>
      <w:r w:rsidR="000D4EFF" w:rsidRPr="00E24725">
        <w:rPr>
          <w:sz w:val="28"/>
          <w:szCs w:val="28"/>
        </w:rPr>
        <w:t>?</w:t>
      </w:r>
      <w:r w:rsidR="00F405C1" w:rsidRPr="00E24725">
        <w:rPr>
          <w:sz w:val="28"/>
          <w:szCs w:val="28"/>
        </w:rPr>
        <w:t xml:space="preserve"> (</w:t>
      </w:r>
      <w:r w:rsidR="00F535DF" w:rsidRPr="00E24725">
        <w:rPr>
          <w:color w:val="FF0000"/>
          <w:sz w:val="28"/>
          <w:szCs w:val="28"/>
        </w:rPr>
        <w:t xml:space="preserve">инструкция </w:t>
      </w:r>
      <w:proofErr w:type="spellStart"/>
      <w:r w:rsidR="00F535DF" w:rsidRPr="00E24725">
        <w:rPr>
          <w:color w:val="FF0000"/>
          <w:sz w:val="28"/>
          <w:szCs w:val="28"/>
        </w:rPr>
        <w:t>Глолайм</w:t>
      </w:r>
      <w:proofErr w:type="spellEnd"/>
      <w:r w:rsidR="000D4EFF" w:rsidRPr="00E24725">
        <w:rPr>
          <w:color w:val="FF0000"/>
          <w:sz w:val="28"/>
          <w:szCs w:val="28"/>
        </w:rPr>
        <w:t xml:space="preserve"> будет размещена на ППО с привязкой к комбинатам питания</w:t>
      </w:r>
      <w:r w:rsidR="00E24725" w:rsidRPr="00E24725">
        <w:rPr>
          <w:sz w:val="28"/>
          <w:szCs w:val="28"/>
        </w:rPr>
        <w:t>)</w:t>
      </w:r>
    </w:p>
    <w:p w:rsidR="00E24725" w:rsidRPr="00E24725" w:rsidRDefault="00E24725" w:rsidP="002E52D8">
      <w:pPr>
        <w:pStyle w:val="a3"/>
        <w:numPr>
          <w:ilvl w:val="0"/>
          <w:numId w:val="3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Почему появилось разделение на</w:t>
      </w:r>
      <w:r w:rsidRPr="00E24725">
        <w:rPr>
          <w:sz w:val="28"/>
          <w:szCs w:val="28"/>
        </w:rPr>
        <w:t xml:space="preserve"> «горячее питание» и «буфет»?</w:t>
      </w:r>
    </w:p>
    <w:p w:rsidR="00E24725" w:rsidRPr="00E24725" w:rsidRDefault="00E24725" w:rsidP="00E24725">
      <w:pPr>
        <w:ind w:left="426"/>
        <w:rPr>
          <w:rFonts w:ascii="Times New Roman" w:hAnsi="Times New Roman"/>
          <w:sz w:val="28"/>
          <w:szCs w:val="28"/>
        </w:rPr>
      </w:pPr>
      <w:r w:rsidRPr="00E24725">
        <w:rPr>
          <w:rFonts w:ascii="Times New Roman" w:hAnsi="Times New Roman"/>
          <w:sz w:val="28"/>
          <w:szCs w:val="28"/>
        </w:rPr>
        <w:t xml:space="preserve">С 01.09.2020 в связи с переходом на единое программное обеспечение системы оплаты питания пополнение баланса карты осуществляется отдельно по каждой услуге «Горячее питание» или «Буфет». </w:t>
      </w:r>
    </w:p>
    <w:p w:rsidR="00E24725" w:rsidRPr="00E24725" w:rsidRDefault="00E24725" w:rsidP="00E24725">
      <w:pPr>
        <w:ind w:left="426"/>
        <w:rPr>
          <w:rFonts w:ascii="Times New Roman" w:hAnsi="Times New Roman"/>
          <w:sz w:val="28"/>
          <w:szCs w:val="28"/>
        </w:rPr>
      </w:pPr>
      <w:r w:rsidRPr="00E24725">
        <w:rPr>
          <w:rFonts w:ascii="Times New Roman" w:hAnsi="Times New Roman"/>
          <w:sz w:val="28"/>
          <w:szCs w:val="28"/>
        </w:rPr>
        <w:t>Таким образом, если родитель пополнил только счет «Горячее питание», он может быть уверен в том, что ребенок вместо полноценного обеда не купит буфетную продукцию, а в случае потери карты, тот кто ее нашел, не сможет истратить имеющиеся на ней деньги в буфете.</w:t>
      </w:r>
    </w:p>
    <w:p w:rsidR="00E24725" w:rsidRPr="00E24725" w:rsidRDefault="00E24725" w:rsidP="00E24725">
      <w:pPr>
        <w:ind w:left="426"/>
        <w:rPr>
          <w:rFonts w:ascii="Times New Roman" w:hAnsi="Times New Roman"/>
          <w:sz w:val="28"/>
          <w:szCs w:val="28"/>
        </w:rPr>
      </w:pPr>
      <w:r w:rsidRPr="00E24725">
        <w:rPr>
          <w:rFonts w:ascii="Times New Roman" w:hAnsi="Times New Roman"/>
          <w:sz w:val="28"/>
          <w:szCs w:val="28"/>
        </w:rPr>
        <w:t xml:space="preserve">Для вашего удобства на портале «Петербургское образование» доступна возможность оперативного переноса денежных средств с одного счета на другой в разделе «Питание», вкладка «Перевод со счета на счет», что позволяет осуществлять пополнение только одного счета с возможностью перераспределения денежных средств в случае необходимости. </w:t>
      </w:r>
    </w:p>
    <w:p w:rsidR="00E24725" w:rsidRPr="00E24725" w:rsidRDefault="00E24725" w:rsidP="00E24725">
      <w:pPr>
        <w:ind w:left="426"/>
        <w:rPr>
          <w:rFonts w:ascii="Times New Roman" w:hAnsi="Times New Roman"/>
          <w:sz w:val="28"/>
          <w:szCs w:val="28"/>
        </w:rPr>
      </w:pPr>
      <w:r w:rsidRPr="00E24725">
        <w:rPr>
          <w:rFonts w:ascii="Times New Roman" w:hAnsi="Times New Roman"/>
          <w:sz w:val="28"/>
          <w:szCs w:val="28"/>
        </w:rPr>
        <w:t>Дополнительно в разделе «Питание», вкладка «</w:t>
      </w:r>
      <w:proofErr w:type="spellStart"/>
      <w:r w:rsidRPr="00E24725">
        <w:rPr>
          <w:rFonts w:ascii="Times New Roman" w:hAnsi="Times New Roman"/>
          <w:sz w:val="28"/>
          <w:szCs w:val="28"/>
        </w:rPr>
        <w:t>Автоперевод</w:t>
      </w:r>
      <w:proofErr w:type="spellEnd"/>
      <w:r w:rsidRPr="00E24725">
        <w:rPr>
          <w:rFonts w:ascii="Times New Roman" w:hAnsi="Times New Roman"/>
          <w:sz w:val="28"/>
          <w:szCs w:val="28"/>
        </w:rPr>
        <w:t>» доступна возможность установки автоматического перераспределения денежных средств со счета «Горячего питания» на счет «Буфета» в пределах той суммы, которую родитель устанавливает самостоятельно.</w:t>
      </w:r>
    </w:p>
    <w:p w:rsidR="00E24725" w:rsidRPr="00E24725" w:rsidRDefault="00E24725" w:rsidP="00E24725">
      <w:pPr>
        <w:ind w:left="426"/>
        <w:rPr>
          <w:rFonts w:ascii="Times New Roman" w:hAnsi="Times New Roman"/>
          <w:sz w:val="28"/>
          <w:szCs w:val="28"/>
        </w:rPr>
      </w:pPr>
      <w:r w:rsidRPr="00E24725">
        <w:rPr>
          <w:rFonts w:ascii="Times New Roman" w:hAnsi="Times New Roman"/>
          <w:sz w:val="28"/>
          <w:szCs w:val="28"/>
        </w:rPr>
        <w:t>Более подробная инструкция для представителей учеников располагается на портале «Петербургское образование», раздел «Родителям», вкладка «Вопросы, ответы и инструкции».</w:t>
      </w:r>
    </w:p>
    <w:p w:rsidR="00E24725" w:rsidRDefault="00E24725" w:rsidP="00E24725">
      <w:pPr>
        <w:pStyle w:val="a3"/>
        <w:ind w:left="1222"/>
        <w:rPr>
          <w:color w:val="FF0000"/>
          <w:sz w:val="28"/>
          <w:szCs w:val="28"/>
        </w:rPr>
      </w:pPr>
    </w:p>
    <w:p w:rsidR="000D4EFF" w:rsidRPr="00F405C1" w:rsidRDefault="000D4EFF" w:rsidP="000D4EFF">
      <w:pPr>
        <w:pStyle w:val="a3"/>
        <w:ind w:left="1222"/>
        <w:rPr>
          <w:color w:val="FF0000"/>
          <w:sz w:val="28"/>
          <w:szCs w:val="28"/>
        </w:rPr>
      </w:pPr>
    </w:p>
    <w:p w:rsidR="00E41325" w:rsidRPr="00894339" w:rsidRDefault="00F01B6D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339">
        <w:rPr>
          <w:sz w:val="28"/>
          <w:szCs w:val="28"/>
        </w:rPr>
        <w:t>Забыли номер лицевого счета уч</w:t>
      </w:r>
      <w:r w:rsidR="001C5263" w:rsidRPr="00894339">
        <w:rPr>
          <w:sz w:val="28"/>
          <w:szCs w:val="28"/>
        </w:rPr>
        <w:t>ащегося</w:t>
      </w:r>
      <w:r w:rsidRPr="00894339">
        <w:rPr>
          <w:sz w:val="28"/>
          <w:szCs w:val="28"/>
        </w:rPr>
        <w:t>.</w:t>
      </w:r>
    </w:p>
    <w:p w:rsidR="00F01B6D" w:rsidRPr="00C31042" w:rsidRDefault="00F01B6D" w:rsidP="00F01B6D">
      <w:pPr>
        <w:pStyle w:val="a3"/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Номер лицевого счета ученика указан в памя</w:t>
      </w:r>
      <w:r w:rsidR="007054ED">
        <w:rPr>
          <w:rFonts w:ascii="Times New Roman" w:hAnsi="Times New Roman"/>
          <w:color w:val="000000"/>
          <w:sz w:val="28"/>
          <w:szCs w:val="28"/>
        </w:rPr>
        <w:t>тке, выдаваемой вместе с картой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в конверте. </w:t>
      </w:r>
    </w:p>
    <w:p w:rsidR="00F01B6D" w:rsidRPr="00C31042" w:rsidRDefault="00F01B6D" w:rsidP="00F01B6D">
      <w:pPr>
        <w:pStyle w:val="a3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F01B6D" w:rsidRPr="00C31042" w:rsidRDefault="00F01B6D" w:rsidP="00F01B6D">
      <w:pPr>
        <w:pStyle w:val="a3"/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Способ №1. При утер</w:t>
      </w:r>
      <w:r w:rsidR="00EE062F">
        <w:rPr>
          <w:rFonts w:ascii="Times New Roman" w:hAnsi="Times New Roman"/>
          <w:color w:val="000000"/>
          <w:sz w:val="28"/>
          <w:szCs w:val="28"/>
        </w:rPr>
        <w:t>е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памятк</w:t>
      </w:r>
      <w:r w:rsidR="00EE062F">
        <w:rPr>
          <w:rFonts w:ascii="Times New Roman" w:hAnsi="Times New Roman"/>
          <w:color w:val="000000"/>
          <w:sz w:val="28"/>
          <w:szCs w:val="28"/>
        </w:rPr>
        <w:t>и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необходимо обратиться </w:t>
      </w:r>
      <w:r w:rsidR="00EE062F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C31042">
        <w:rPr>
          <w:rFonts w:ascii="Times New Roman" w:hAnsi="Times New Roman"/>
          <w:color w:val="000000"/>
          <w:sz w:val="28"/>
          <w:szCs w:val="28"/>
        </w:rPr>
        <w:t>ответственному сотруднику образовательного учреждения за выдачу карт, предъявить идентификатор уч</w:t>
      </w:r>
      <w:r w:rsidR="00724A15" w:rsidRPr="00C31042">
        <w:rPr>
          <w:rFonts w:ascii="Times New Roman" w:hAnsi="Times New Roman"/>
          <w:color w:val="000000"/>
          <w:sz w:val="28"/>
          <w:szCs w:val="28"/>
        </w:rPr>
        <w:t>ащегося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и получить новую памятку. </w:t>
      </w:r>
    </w:p>
    <w:p w:rsidR="00F01B6D" w:rsidRPr="00C31042" w:rsidRDefault="00F01B6D" w:rsidP="00F01B6D">
      <w:pPr>
        <w:pStyle w:val="a3"/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Способ №2. Номер лицевого счета также указан на Портале «Петербургское образование» </w:t>
      </w:r>
      <w:hyperlink r:id="rId6" w:history="1">
        <w:r w:rsidRPr="00C31042">
          <w:rPr>
            <w:rStyle w:val="a4"/>
            <w:rFonts w:ascii="Times New Roman" w:hAnsi="Times New Roman"/>
            <w:color w:val="000000"/>
            <w:sz w:val="28"/>
            <w:szCs w:val="28"/>
          </w:rPr>
          <w:t>https://petersburgedu.ru/</w:t>
        </w:r>
      </w:hyperlink>
      <w:r w:rsidRPr="00C31042">
        <w:rPr>
          <w:rFonts w:ascii="Times New Roman" w:hAnsi="Times New Roman"/>
          <w:color w:val="000000"/>
          <w:sz w:val="28"/>
          <w:szCs w:val="28"/>
        </w:rPr>
        <w:t xml:space="preserve"> в Электронном дневнике во вкладке «Питание» в разделе «Информация».</w:t>
      </w:r>
    </w:p>
    <w:p w:rsidR="008B4997" w:rsidRPr="00894339" w:rsidRDefault="008B4997" w:rsidP="00F01B6D">
      <w:pPr>
        <w:pStyle w:val="a3"/>
        <w:ind w:left="426"/>
        <w:rPr>
          <w:sz w:val="28"/>
          <w:szCs w:val="28"/>
        </w:rPr>
      </w:pPr>
    </w:p>
    <w:p w:rsidR="00F01B6D" w:rsidRPr="00894339" w:rsidRDefault="008B4997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339">
        <w:rPr>
          <w:sz w:val="28"/>
          <w:szCs w:val="28"/>
        </w:rPr>
        <w:t xml:space="preserve">Что делать если потерял </w:t>
      </w:r>
      <w:r w:rsidR="001C5263" w:rsidRPr="00894339">
        <w:rPr>
          <w:sz w:val="28"/>
          <w:szCs w:val="28"/>
        </w:rPr>
        <w:t xml:space="preserve">или сломал </w:t>
      </w:r>
      <w:r w:rsidRPr="00894339">
        <w:rPr>
          <w:sz w:val="28"/>
          <w:szCs w:val="28"/>
        </w:rPr>
        <w:t>идентификатор (карту, браслет и т.п.).</w:t>
      </w:r>
    </w:p>
    <w:p w:rsidR="008B4997" w:rsidRPr="00C31042" w:rsidRDefault="008B4997" w:rsidP="008B4997">
      <w:pPr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lastRenderedPageBreak/>
        <w:t>В случае утери</w:t>
      </w:r>
      <w:r w:rsidR="001C5263" w:rsidRPr="00C31042">
        <w:rPr>
          <w:rFonts w:ascii="Times New Roman" w:hAnsi="Times New Roman"/>
          <w:color w:val="000000"/>
          <w:sz w:val="28"/>
          <w:szCs w:val="28"/>
        </w:rPr>
        <w:t>/поломки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идентификатора (карт</w:t>
      </w:r>
      <w:r w:rsidR="0007576D" w:rsidRPr="00C31042">
        <w:rPr>
          <w:rFonts w:ascii="Times New Roman" w:hAnsi="Times New Roman"/>
          <w:color w:val="000000"/>
          <w:sz w:val="28"/>
          <w:szCs w:val="28"/>
        </w:rPr>
        <w:t>ы</w:t>
      </w:r>
      <w:r w:rsidRPr="00C31042">
        <w:rPr>
          <w:rFonts w:ascii="Times New Roman" w:hAnsi="Times New Roman"/>
          <w:color w:val="000000"/>
          <w:sz w:val="28"/>
          <w:szCs w:val="28"/>
        </w:rPr>
        <w:t>, браслет</w:t>
      </w:r>
      <w:r w:rsidR="0007576D" w:rsidRPr="00C31042">
        <w:rPr>
          <w:rFonts w:ascii="Times New Roman" w:hAnsi="Times New Roman"/>
          <w:color w:val="000000"/>
          <w:sz w:val="28"/>
          <w:szCs w:val="28"/>
        </w:rPr>
        <w:t>а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и т.п.) </w:t>
      </w:r>
      <w:r w:rsidR="00724A15" w:rsidRPr="00C31042">
        <w:rPr>
          <w:rFonts w:ascii="Times New Roman" w:hAnsi="Times New Roman"/>
          <w:color w:val="000000"/>
          <w:sz w:val="28"/>
          <w:szCs w:val="28"/>
        </w:rPr>
        <w:t>учащемуся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(законному представителю) необходимо обратиться к ответственному сотруднику по выдаче карт в образовательном учреждение для получения новой карты. </w:t>
      </w:r>
    </w:p>
    <w:p w:rsidR="00724A15" w:rsidRPr="00C31042" w:rsidRDefault="00724A15" w:rsidP="00724A15">
      <w:pPr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При получении нового идентификатора </w:t>
      </w:r>
      <w:r w:rsidR="001C5263" w:rsidRPr="00C31042">
        <w:rPr>
          <w:rFonts w:ascii="Times New Roman" w:hAnsi="Times New Roman"/>
          <w:color w:val="000000"/>
          <w:sz w:val="28"/>
          <w:szCs w:val="28"/>
        </w:rPr>
        <w:t>- карты дополнительной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активации со стороны учащегося (законного представителя) не требуется. Карта активна через 1 час для оплаты питания в столовой образовательного учреждения и через 24 час для прохода через турникет.</w:t>
      </w:r>
    </w:p>
    <w:p w:rsidR="00724A15" w:rsidRPr="00C31042" w:rsidRDefault="00724A15" w:rsidP="00724A15">
      <w:pPr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1C5263" w:rsidRPr="00C31042">
        <w:rPr>
          <w:rFonts w:ascii="Times New Roman" w:hAnsi="Times New Roman"/>
          <w:color w:val="000000"/>
          <w:sz w:val="28"/>
          <w:szCs w:val="28"/>
        </w:rPr>
        <w:t>активации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нового идентификатора (карты, браслета и т.п.), лицевой счет остается прежним и денежные средства для оплаты питания доступны.</w:t>
      </w:r>
    </w:p>
    <w:p w:rsidR="00724A15" w:rsidRDefault="00724A15" w:rsidP="00724A15">
      <w:pPr>
        <w:ind w:left="426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Стоимость </w:t>
      </w:r>
      <w:proofErr w:type="spellStart"/>
      <w:r w:rsidRPr="00C31042">
        <w:rPr>
          <w:rFonts w:ascii="Times New Roman" w:hAnsi="Times New Roman"/>
          <w:color w:val="000000"/>
          <w:sz w:val="28"/>
          <w:szCs w:val="28"/>
        </w:rPr>
        <w:t>перевыпуска</w:t>
      </w:r>
      <w:proofErr w:type="spellEnd"/>
      <w:r w:rsidRPr="00C310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4ED">
        <w:rPr>
          <w:rFonts w:ascii="Times New Roman" w:hAnsi="Times New Roman"/>
          <w:color w:val="000000"/>
          <w:sz w:val="28"/>
          <w:szCs w:val="28"/>
        </w:rPr>
        <w:t xml:space="preserve">карты 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составляет 100 рублей. </w:t>
      </w:r>
    </w:p>
    <w:p w:rsidR="000D4EFF" w:rsidRPr="00F405C1" w:rsidRDefault="000D4EFF" w:rsidP="000D4EFF">
      <w:pPr>
        <w:rPr>
          <w:color w:val="FF0000"/>
          <w:sz w:val="28"/>
          <w:szCs w:val="28"/>
        </w:rPr>
      </w:pPr>
      <w:r w:rsidRPr="00F405C1">
        <w:rPr>
          <w:color w:val="FF0000"/>
          <w:sz w:val="28"/>
          <w:szCs w:val="28"/>
        </w:rPr>
        <w:t>Прошу довести до сведения сотрудников образовательных учреждений Вашего района, ответственных за привязку Единой карты школьника, следующую информацию.</w:t>
      </w:r>
    </w:p>
    <w:p w:rsidR="000D4EFF" w:rsidRDefault="000D4EFF" w:rsidP="000D4EFF">
      <w:pPr>
        <w:rPr>
          <w:sz w:val="28"/>
          <w:szCs w:val="28"/>
        </w:rPr>
      </w:pPr>
    </w:p>
    <w:p w:rsidR="000D4EFF" w:rsidRDefault="000D4EFF" w:rsidP="000D4EFF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 случае, если ученик перешел из другой школы и у него уже есть единая карта школьника или иной идентификатор (браслет), необходимо выполнить активацию его карты/браслета в информационной системе «Параграф» того учебного заведения, в который он перешел (вашей школы</w:t>
      </w:r>
      <w:proofErr w:type="gramStart"/>
      <w:r>
        <w:rPr>
          <w:sz w:val="28"/>
          <w:szCs w:val="28"/>
        </w:rPr>
        <w:t>),  это</w:t>
      </w:r>
      <w:proofErr w:type="gramEnd"/>
      <w:r>
        <w:rPr>
          <w:sz w:val="28"/>
          <w:szCs w:val="28"/>
        </w:rPr>
        <w:t xml:space="preserve"> необходимо для занесения данных в Параграф и печати памятки с новыми реквизитами комбината питания.</w:t>
      </w:r>
      <w:r>
        <w:rPr>
          <w:color w:val="1F497D"/>
          <w:sz w:val="28"/>
          <w:szCs w:val="28"/>
        </w:rPr>
        <w:t xml:space="preserve"> </w:t>
      </w:r>
      <w:r>
        <w:rPr>
          <w:sz w:val="28"/>
          <w:szCs w:val="28"/>
        </w:rPr>
        <w:t>Если выдать ученику новую карту при наличии у него на руках карты или браслета, то она будет считаться дубликатом, который необходимо оплатить в размере 100 рублей в течение 10 дней. В противном случае через 10 дней выданная карта будет заблокирована.</w:t>
      </w:r>
    </w:p>
    <w:p w:rsidR="000D4EFF" w:rsidRDefault="000D4EFF" w:rsidP="000D4EFF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 случае, если в той школе, из которой перешел ученик, карта выдана не была (школа не оборудована системой контроля доступа и оплаты питания ООО «Росохрана -Телеком») ученику выдается карта, которая будет первичной и бесплатной.</w:t>
      </w:r>
    </w:p>
    <w:p w:rsidR="000D4EFF" w:rsidRDefault="000D4EFF" w:rsidP="000D4EFF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 случае, если ученик покидает учебное заведение, карту необходимо деактивировать.</w:t>
      </w:r>
    </w:p>
    <w:p w:rsidR="000D4EFF" w:rsidRDefault="000D4EFF" w:rsidP="000D4EFF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 случае, если ученик переходит в другое учебное заведение, карта остаётся у учащегося, он обязан сообщить о наличии карты в той школе, куда он пришёл.</w:t>
      </w:r>
    </w:p>
    <w:p w:rsidR="000D4EFF" w:rsidRPr="00C31042" w:rsidRDefault="000D4EFF" w:rsidP="000D4EFF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4EFF" w:rsidRPr="00C31042" w:rsidRDefault="000D4EFF" w:rsidP="00724A15">
      <w:pPr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724A15" w:rsidRPr="00894339" w:rsidRDefault="00724A15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339">
        <w:rPr>
          <w:sz w:val="28"/>
          <w:szCs w:val="28"/>
        </w:rPr>
        <w:t>Как оплатить перевыпуск карты?</w:t>
      </w:r>
    </w:p>
    <w:p w:rsidR="00724A15" w:rsidRPr="00C31042" w:rsidRDefault="00724A15" w:rsidP="00724A15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Оплатить перевыпуск карты необходимо после получения её у ответственного сотрудника образовательного учреждения в течени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>е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10 дней: </w:t>
      </w:r>
    </w:p>
    <w:p w:rsidR="007054ED" w:rsidRDefault="00724A15" w:rsidP="00BC61B8">
      <w:pPr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C31042">
        <w:rPr>
          <w:rFonts w:ascii="Times New Roman" w:hAnsi="Times New Roman"/>
          <w:b/>
          <w:color w:val="000000"/>
          <w:sz w:val="28"/>
          <w:szCs w:val="28"/>
        </w:rPr>
        <w:t>на сайте «Моя школа»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502D">
        <w:rPr>
          <w:rFonts w:ascii="Times New Roman" w:hAnsi="Times New Roman"/>
          <w:color w:val="000000"/>
          <w:sz w:val="28"/>
          <w:szCs w:val="28"/>
        </w:rPr>
        <w:t>кнопка «Оплата дубликата карты»</w:t>
      </w:r>
    </w:p>
    <w:p w:rsidR="007054ED" w:rsidRDefault="00724A15" w:rsidP="00BC61B8">
      <w:pPr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1042">
        <w:rPr>
          <w:rFonts w:ascii="Times New Roman" w:hAnsi="Times New Roman"/>
          <w:b/>
          <w:color w:val="000000"/>
          <w:sz w:val="28"/>
          <w:szCs w:val="28"/>
        </w:rPr>
        <w:t>через систему ПАО «Сбербанк»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502D">
        <w:rPr>
          <w:rFonts w:ascii="Times New Roman" w:hAnsi="Times New Roman"/>
          <w:color w:val="000000"/>
          <w:sz w:val="28"/>
          <w:szCs w:val="28"/>
        </w:rPr>
        <w:t>в разделе «Платежи» - «Перевыпуск карты» (Росохрана Телеком (Моя школа) Перевыпуск карты (Моя школа))</w:t>
      </w:r>
    </w:p>
    <w:p w:rsidR="00724A15" w:rsidRPr="00C31042" w:rsidRDefault="00724A15" w:rsidP="00BC61B8">
      <w:pPr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1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C310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через систему ПАО «Банк «Санкт-Петербург»</w:t>
      </w:r>
      <w:r w:rsidRPr="00C31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7502D">
        <w:rPr>
          <w:rFonts w:ascii="Times New Roman" w:hAnsi="Times New Roman"/>
          <w:color w:val="000000"/>
          <w:sz w:val="28"/>
          <w:szCs w:val="28"/>
        </w:rPr>
        <w:t>в разделе «Платежи» - «Перевыпуск карты»</w:t>
      </w:r>
      <w:r w:rsidR="0057502D">
        <w:rPr>
          <w:rFonts w:ascii="Times New Roman" w:hAnsi="Times New Roman"/>
          <w:color w:val="000000"/>
          <w:sz w:val="28"/>
          <w:szCs w:val="28"/>
        </w:rPr>
        <w:t xml:space="preserve"> (Росохрана Телеком (школьная карта) – Оплата за перевыпуск карты)</w:t>
      </w:r>
      <w:bookmarkStart w:id="0" w:name="_GoBack"/>
      <w:bookmarkEnd w:id="0"/>
    </w:p>
    <w:p w:rsidR="00724A15" w:rsidRPr="00C31042" w:rsidRDefault="00724A15" w:rsidP="00724A15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В случае если карта не будет оплачен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>а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>течение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10 дней, она будет заблокирована на проход и питание.</w:t>
      </w:r>
    </w:p>
    <w:p w:rsidR="008B4997" w:rsidRPr="00894339" w:rsidRDefault="00894339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Е</w:t>
      </w:r>
      <w:r w:rsidR="008B4997" w:rsidRPr="00894339">
        <w:rPr>
          <w:sz w:val="28"/>
          <w:szCs w:val="28"/>
        </w:rPr>
        <w:t xml:space="preserve">сли кто-то найдет утерянную карту, то сможет ли он воспользоваться </w:t>
      </w:r>
      <w:r w:rsidR="0007576D" w:rsidRPr="00894339">
        <w:rPr>
          <w:sz w:val="28"/>
          <w:szCs w:val="28"/>
        </w:rPr>
        <w:t>ею?</w:t>
      </w:r>
    </w:p>
    <w:p w:rsidR="0007576D" w:rsidRPr="00C31042" w:rsidRDefault="0007576D" w:rsidP="00BC61B8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При выдаче нового идентификатора (карты, браслета и т.п.), предыдущий блокируется автоматически. Воспользоваться ею на проход или для питания не удастся.</w:t>
      </w:r>
    </w:p>
    <w:p w:rsidR="0007576D" w:rsidRPr="00894339" w:rsidRDefault="0007576D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339">
        <w:rPr>
          <w:sz w:val="28"/>
          <w:szCs w:val="28"/>
        </w:rPr>
        <w:t xml:space="preserve">Можно ли будет восстановить </w:t>
      </w:r>
      <w:r w:rsidR="00BB3D3D" w:rsidRPr="00894339">
        <w:rPr>
          <w:sz w:val="28"/>
          <w:szCs w:val="28"/>
        </w:rPr>
        <w:t>утерянный идентификатор (карту, браслет и т.п.) на проход и питание, если нашли её.</w:t>
      </w:r>
    </w:p>
    <w:p w:rsidR="00BB3D3D" w:rsidRPr="00C31042" w:rsidRDefault="00BB3D3D" w:rsidP="00BC61B8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В случае если вы нашли идентификатор (карту, браслет и т.п.), который принадлежал ранее вашему ребенку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>,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ею можно начать снова пользоваться. Для этого следует обратиться к ответственному сотруднику по выдаче карт в образовательном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 xml:space="preserve"> учреждении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 xml:space="preserve"> «найденным»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идентификатором (картой, браслетом и т.п.), которым планируете пользоваться. После 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активации воспользоваться 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 xml:space="preserve">тем, который был выдан взамен потерянного, </w:t>
      </w:r>
      <w:r w:rsidRPr="00C31042">
        <w:rPr>
          <w:rFonts w:ascii="Times New Roman" w:hAnsi="Times New Roman"/>
          <w:color w:val="000000"/>
          <w:sz w:val="28"/>
          <w:szCs w:val="28"/>
        </w:rPr>
        <w:t>будет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 xml:space="preserve"> невозможно.</w:t>
      </w:r>
    </w:p>
    <w:p w:rsidR="00BB3D3D" w:rsidRPr="00894339" w:rsidRDefault="00B35C94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339">
        <w:rPr>
          <w:sz w:val="28"/>
          <w:szCs w:val="28"/>
        </w:rPr>
        <w:t>Что делать с картой, выданной в образовательном учреждении если был приобретён иной идентификатор?</w:t>
      </w:r>
    </w:p>
    <w:p w:rsidR="00B35C94" w:rsidRPr="00C31042" w:rsidRDefault="00B35C94" w:rsidP="00BC61B8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>При активации иного идентификатора (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 xml:space="preserve">карты, </w:t>
      </w:r>
      <w:r w:rsidRPr="00C31042">
        <w:rPr>
          <w:rFonts w:ascii="Times New Roman" w:hAnsi="Times New Roman"/>
          <w:color w:val="000000"/>
          <w:sz w:val="28"/>
          <w:szCs w:val="28"/>
        </w:rPr>
        <w:t>браслет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>а</w:t>
      </w:r>
      <w:r w:rsidRPr="00C31042">
        <w:rPr>
          <w:rFonts w:ascii="Times New Roman" w:hAnsi="Times New Roman"/>
          <w:color w:val="000000"/>
          <w:sz w:val="28"/>
          <w:szCs w:val="28"/>
        </w:rPr>
        <w:t>, брелок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>а и т.п.</w:t>
      </w:r>
      <w:r w:rsidRPr="00C31042">
        <w:rPr>
          <w:rFonts w:ascii="Times New Roman" w:hAnsi="Times New Roman"/>
          <w:color w:val="000000"/>
          <w:sz w:val="28"/>
          <w:szCs w:val="28"/>
        </w:rPr>
        <w:t>) первичная карта блокируется и остается у ученика (законного представителя). Использование одновременно двух идентификаторов не предусмотрено.</w:t>
      </w:r>
    </w:p>
    <w:p w:rsidR="00B35C94" w:rsidRPr="00894339" w:rsidRDefault="00B35C94" w:rsidP="00BC61B8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339">
        <w:rPr>
          <w:sz w:val="28"/>
          <w:szCs w:val="28"/>
        </w:rPr>
        <w:t xml:space="preserve">Можно ли использовать </w:t>
      </w:r>
      <w:r w:rsidR="00BC1A64" w:rsidRPr="00894339">
        <w:rPr>
          <w:sz w:val="28"/>
          <w:szCs w:val="28"/>
        </w:rPr>
        <w:t xml:space="preserve">текущий </w:t>
      </w:r>
      <w:r w:rsidRPr="00894339">
        <w:rPr>
          <w:sz w:val="28"/>
          <w:szCs w:val="28"/>
        </w:rPr>
        <w:t>идентификатор при переходе в другое образовательное учреждение?</w:t>
      </w:r>
    </w:p>
    <w:p w:rsidR="00BC1A64" w:rsidRDefault="00BC1A64" w:rsidP="00BC61B8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C31042">
        <w:rPr>
          <w:rFonts w:ascii="Times New Roman" w:hAnsi="Times New Roman"/>
          <w:color w:val="000000"/>
          <w:sz w:val="28"/>
          <w:szCs w:val="28"/>
        </w:rPr>
        <w:t xml:space="preserve">При переходе в 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>новое образовательное учреждение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уч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>ащийся может использовать идентификатор</w:t>
      </w:r>
      <w:r w:rsidRPr="00C310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 xml:space="preserve">(карту, браслет, брелок и т.п.), который использовался в 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 xml:space="preserve">предыдущем 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>образовательном учреждении. При этом</w:t>
      </w:r>
      <w:r w:rsidR="00894339" w:rsidRPr="00C31042">
        <w:rPr>
          <w:rFonts w:ascii="Times New Roman" w:hAnsi="Times New Roman"/>
          <w:color w:val="000000"/>
          <w:sz w:val="28"/>
          <w:szCs w:val="28"/>
        </w:rPr>
        <w:t>,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 xml:space="preserve"> если в качестве идентификатора использовалась карта, выданная в образовательном учреждении, то учащийся </w:t>
      </w:r>
      <w:r w:rsidRPr="00C31042">
        <w:rPr>
          <w:rFonts w:ascii="Times New Roman" w:hAnsi="Times New Roman"/>
          <w:color w:val="000000"/>
          <w:sz w:val="28"/>
          <w:szCs w:val="28"/>
        </w:rPr>
        <w:t>вправе забрать</w:t>
      </w:r>
      <w:r w:rsidR="008268C2" w:rsidRPr="00C310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61B8" w:rsidRPr="00C31042">
        <w:rPr>
          <w:rFonts w:ascii="Times New Roman" w:hAnsi="Times New Roman"/>
          <w:color w:val="000000"/>
          <w:sz w:val="28"/>
          <w:szCs w:val="28"/>
        </w:rPr>
        <w:t xml:space="preserve">её </w:t>
      </w:r>
      <w:r w:rsidRPr="00C31042">
        <w:rPr>
          <w:rFonts w:ascii="Times New Roman" w:hAnsi="Times New Roman"/>
          <w:color w:val="000000"/>
          <w:sz w:val="28"/>
          <w:szCs w:val="28"/>
        </w:rPr>
        <w:t>с собой.</w:t>
      </w:r>
    </w:p>
    <w:sectPr w:rsidR="00BC1A64" w:rsidSect="00E24725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9F8"/>
    <w:multiLevelType w:val="hybridMultilevel"/>
    <w:tmpl w:val="2F902560"/>
    <w:lvl w:ilvl="0" w:tplc="35206EE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262"/>
    <w:multiLevelType w:val="hybridMultilevel"/>
    <w:tmpl w:val="6F407F88"/>
    <w:lvl w:ilvl="0" w:tplc="FA180F9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60D9"/>
    <w:multiLevelType w:val="hybridMultilevel"/>
    <w:tmpl w:val="0F7C5BE2"/>
    <w:lvl w:ilvl="0" w:tplc="7F32264C">
      <w:start w:val="1"/>
      <w:numFmt w:val="decimal"/>
      <w:lvlText w:val="%1)"/>
      <w:lvlJc w:val="left"/>
      <w:pPr>
        <w:ind w:left="122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2FC2702E"/>
    <w:multiLevelType w:val="hybridMultilevel"/>
    <w:tmpl w:val="BC18725E"/>
    <w:lvl w:ilvl="0" w:tplc="DDE2A77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2392E"/>
    <w:multiLevelType w:val="hybridMultilevel"/>
    <w:tmpl w:val="3E5C9DC6"/>
    <w:lvl w:ilvl="0" w:tplc="680C35E0">
      <w:start w:val="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011CAF"/>
    <w:multiLevelType w:val="hybridMultilevel"/>
    <w:tmpl w:val="D8523D4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E95136"/>
    <w:multiLevelType w:val="hybridMultilevel"/>
    <w:tmpl w:val="06624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9"/>
    <w:rsid w:val="0007576D"/>
    <w:rsid w:val="000D4EFF"/>
    <w:rsid w:val="001C5263"/>
    <w:rsid w:val="004450C3"/>
    <w:rsid w:val="004C3AE4"/>
    <w:rsid w:val="00571994"/>
    <w:rsid w:val="0057502D"/>
    <w:rsid w:val="006711F3"/>
    <w:rsid w:val="006844CC"/>
    <w:rsid w:val="007054ED"/>
    <w:rsid w:val="00724A15"/>
    <w:rsid w:val="0079018C"/>
    <w:rsid w:val="007D7A10"/>
    <w:rsid w:val="008268C2"/>
    <w:rsid w:val="00894339"/>
    <w:rsid w:val="008B4997"/>
    <w:rsid w:val="008F3CA9"/>
    <w:rsid w:val="00934CA8"/>
    <w:rsid w:val="00B31A2D"/>
    <w:rsid w:val="00B35C94"/>
    <w:rsid w:val="00B5554D"/>
    <w:rsid w:val="00BB3D3D"/>
    <w:rsid w:val="00BC1A64"/>
    <w:rsid w:val="00BC61B8"/>
    <w:rsid w:val="00C31042"/>
    <w:rsid w:val="00D52EA1"/>
    <w:rsid w:val="00D765AB"/>
    <w:rsid w:val="00E24725"/>
    <w:rsid w:val="00E41325"/>
    <w:rsid w:val="00EE062F"/>
    <w:rsid w:val="00F01B6D"/>
    <w:rsid w:val="00F405C1"/>
    <w:rsid w:val="00F5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E1D"/>
  <w15:chartTrackingRefBased/>
  <w15:docId w15:val="{7B89B2D5-6B14-4C53-93B3-2F51B330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4D"/>
    <w:pPr>
      <w:ind w:left="720"/>
      <w:contextualSpacing/>
    </w:pPr>
  </w:style>
  <w:style w:type="character" w:styleId="a4">
    <w:name w:val="Hyperlink"/>
    <w:uiPriority w:val="99"/>
    <w:unhideWhenUsed/>
    <w:rsid w:val="00F01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ersburgedu.ru/" TargetMode="External"/><Relationship Id="rId5" Type="http://schemas.openxmlformats.org/officeDocument/2006/relationships/hyperlink" Target="https://myschool.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Links>
    <vt:vector size="24" baseType="variant">
      <vt:variant>
        <vt:i4>5177412</vt:i4>
      </vt:variant>
      <vt:variant>
        <vt:i4>9</vt:i4>
      </vt:variant>
      <vt:variant>
        <vt:i4>0</vt:i4>
      </vt:variant>
      <vt:variant>
        <vt:i4>5</vt:i4>
      </vt:variant>
      <vt:variant>
        <vt:lpwstr>https://petersburgedu.ru/</vt:lpwstr>
      </vt:variant>
      <vt:variant>
        <vt:lpwstr/>
      </vt:variant>
      <vt:variant>
        <vt:i4>1507328</vt:i4>
      </vt:variant>
      <vt:variant>
        <vt:i4>6</vt:i4>
      </vt:variant>
      <vt:variant>
        <vt:i4>0</vt:i4>
      </vt:variant>
      <vt:variant>
        <vt:i4>5</vt:i4>
      </vt:variant>
      <vt:variant>
        <vt:lpwstr>https://www.bspb.ru/retail/payments/school/kshp/</vt:lpwstr>
      </vt:variant>
      <vt:variant>
        <vt:lpwstr/>
      </vt:variant>
      <vt:variant>
        <vt:i4>1507328</vt:i4>
      </vt:variant>
      <vt:variant>
        <vt:i4>3</vt:i4>
      </vt:variant>
      <vt:variant>
        <vt:i4>0</vt:i4>
      </vt:variant>
      <vt:variant>
        <vt:i4>5</vt:i4>
      </vt:variant>
      <vt:variant>
        <vt:lpwstr>https://www.bspb.ru/retail/payments/school/kshp/</vt:lpwstr>
      </vt:variant>
      <vt:variant>
        <vt:lpwstr/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https://i.bspb.ru/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Тоноян Гурген Артурович</dc:creator>
  <cp:keywords/>
  <dc:description/>
  <cp:lastModifiedBy>Ларина Ольга Николаевна</cp:lastModifiedBy>
  <cp:revision>2</cp:revision>
  <dcterms:created xsi:type="dcterms:W3CDTF">2020-10-16T07:30:00Z</dcterms:created>
  <dcterms:modified xsi:type="dcterms:W3CDTF">2020-10-16T07:30:00Z</dcterms:modified>
</cp:coreProperties>
</file>